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1F6A9"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r w:rsidRPr="00420894">
        <w:rPr>
          <w:rFonts w:ascii="Times New Roman" w:eastAsia="Times New Roman" w:hAnsi="Times New Roman" w:cs="Times New Roman"/>
          <w:color w:val="auto"/>
          <w:sz w:val="28"/>
          <w:szCs w:val="28"/>
        </w:rPr>
        <w:t xml:space="preserve">Федеральное государственное образовательное бюджетное </w:t>
      </w:r>
    </w:p>
    <w:p w14:paraId="37408624"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r w:rsidRPr="00420894">
        <w:rPr>
          <w:rFonts w:ascii="Times New Roman" w:eastAsia="Times New Roman" w:hAnsi="Times New Roman" w:cs="Times New Roman"/>
          <w:color w:val="auto"/>
          <w:sz w:val="28"/>
          <w:szCs w:val="28"/>
        </w:rPr>
        <w:t>учреждение высшего образования</w:t>
      </w:r>
    </w:p>
    <w:p w14:paraId="4166D743"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aps/>
          <w:color w:val="auto"/>
          <w:sz w:val="28"/>
          <w:szCs w:val="28"/>
        </w:rPr>
      </w:pPr>
      <w:r w:rsidRPr="00420894">
        <w:rPr>
          <w:rFonts w:ascii="Times New Roman" w:eastAsia="Times New Roman" w:hAnsi="Times New Roman" w:cs="Times New Roman"/>
          <w:b/>
          <w:bCs/>
          <w:caps/>
          <w:color w:val="auto"/>
          <w:sz w:val="28"/>
          <w:szCs w:val="28"/>
        </w:rPr>
        <w:t>«Финансовый университет при Правительстве</w:t>
      </w:r>
    </w:p>
    <w:p w14:paraId="215D0A6C"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aps/>
          <w:color w:val="auto"/>
          <w:sz w:val="28"/>
          <w:szCs w:val="28"/>
        </w:rPr>
      </w:pPr>
      <w:r w:rsidRPr="00420894">
        <w:rPr>
          <w:rFonts w:ascii="Times New Roman" w:eastAsia="Times New Roman" w:hAnsi="Times New Roman" w:cs="Times New Roman"/>
          <w:b/>
          <w:bCs/>
          <w:caps/>
          <w:color w:val="auto"/>
          <w:sz w:val="28"/>
          <w:szCs w:val="28"/>
        </w:rPr>
        <w:t>Российской Федерации»</w:t>
      </w:r>
    </w:p>
    <w:p w14:paraId="096585FD"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bCs/>
          <w:color w:val="auto"/>
          <w:sz w:val="28"/>
          <w:szCs w:val="28"/>
        </w:rPr>
      </w:pPr>
      <w:r w:rsidRPr="00420894">
        <w:rPr>
          <w:rFonts w:ascii="Times New Roman" w:eastAsia="Times New Roman" w:hAnsi="Times New Roman" w:cs="Times New Roman"/>
          <w:b/>
          <w:bCs/>
          <w:color w:val="auto"/>
          <w:sz w:val="28"/>
          <w:szCs w:val="28"/>
        </w:rPr>
        <w:t>(Финансовый университет)</w:t>
      </w:r>
    </w:p>
    <w:p w14:paraId="16D1E998"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p>
    <w:p w14:paraId="0DFB25EB"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color w:val="auto"/>
          <w:sz w:val="28"/>
          <w:szCs w:val="28"/>
        </w:rPr>
      </w:pPr>
      <w:r w:rsidRPr="00420894">
        <w:rPr>
          <w:rFonts w:ascii="Times New Roman" w:eastAsia="Times New Roman" w:hAnsi="Times New Roman" w:cs="Times New Roman"/>
          <w:b/>
          <w:color w:val="auto"/>
          <w:sz w:val="28"/>
          <w:szCs w:val="28"/>
        </w:rPr>
        <w:t>Департамент мировых финансов</w:t>
      </w:r>
    </w:p>
    <w:p w14:paraId="76EA5699"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b/>
          <w:color w:val="auto"/>
          <w:sz w:val="28"/>
          <w:szCs w:val="28"/>
        </w:rPr>
      </w:pPr>
      <w:r w:rsidRPr="00420894">
        <w:rPr>
          <w:rFonts w:ascii="Times New Roman" w:eastAsia="Times New Roman" w:hAnsi="Times New Roman" w:cs="Times New Roman"/>
          <w:b/>
          <w:color w:val="auto"/>
          <w:sz w:val="28"/>
          <w:szCs w:val="28"/>
        </w:rPr>
        <w:t>Факультета международных экономических отношений</w:t>
      </w:r>
    </w:p>
    <w:p w14:paraId="17092E8F" w14:textId="77777777" w:rsidR="00420894" w:rsidRPr="00420894" w:rsidRDefault="00420894" w:rsidP="00420894">
      <w:pPr>
        <w:widowControl w:val="0"/>
        <w:tabs>
          <w:tab w:val="clear" w:pos="708"/>
        </w:tabs>
        <w:autoSpaceDE w:val="0"/>
        <w:autoSpaceDN w:val="0"/>
        <w:jc w:val="center"/>
        <w:rPr>
          <w:rFonts w:ascii="Times New Roman" w:eastAsia="Times New Roman" w:hAnsi="Times New Roman" w:cs="Times New Roman"/>
          <w:color w:val="auto"/>
          <w:sz w:val="28"/>
          <w:szCs w:val="28"/>
        </w:rPr>
      </w:pPr>
    </w:p>
    <w:p w14:paraId="564BEAE8" w14:textId="77777777" w:rsidR="00420894" w:rsidRPr="00420894" w:rsidRDefault="00420894" w:rsidP="00420894">
      <w:pPr>
        <w:widowControl w:val="0"/>
        <w:tabs>
          <w:tab w:val="clear" w:pos="708"/>
        </w:tabs>
        <w:autoSpaceDE w:val="0"/>
        <w:autoSpaceDN w:val="0"/>
        <w:adjustRightInd w:val="0"/>
        <w:rPr>
          <w:rFonts w:ascii="Times New Roman" w:eastAsia="Times New Roman" w:hAnsi="Times New Roman" w:cs="Times New Roman"/>
          <w:color w:val="auto"/>
          <w:sz w:val="28"/>
          <w:szCs w:val="28"/>
        </w:rPr>
      </w:pPr>
    </w:p>
    <w:p w14:paraId="059BA97C" w14:textId="77777777" w:rsidR="00E67143" w:rsidRPr="001C469D" w:rsidRDefault="00E67143" w:rsidP="00E67143">
      <w:pPr>
        <w:jc w:val="center"/>
        <w:rPr>
          <w:sz w:val="28"/>
          <w:szCs w:val="28"/>
        </w:rPr>
      </w:pPr>
    </w:p>
    <w:tbl>
      <w:tblPr>
        <w:tblW w:w="9356" w:type="dxa"/>
        <w:tblLook w:val="04A0" w:firstRow="1" w:lastRow="0" w:firstColumn="1" w:lastColumn="0" w:noHBand="0" w:noVBand="1"/>
      </w:tblPr>
      <w:tblGrid>
        <w:gridCol w:w="4221"/>
        <w:gridCol w:w="5135"/>
      </w:tblGrid>
      <w:tr w:rsidR="00E67143" w:rsidRPr="00A90224" w14:paraId="1623DD6C" w14:textId="77777777" w:rsidTr="00DA0EE3">
        <w:tc>
          <w:tcPr>
            <w:tcW w:w="4221" w:type="dxa"/>
            <w:shd w:val="clear" w:color="auto" w:fill="auto"/>
          </w:tcPr>
          <w:p w14:paraId="26023406" w14:textId="3DAAFEA9" w:rsidR="00E67143" w:rsidRPr="00E67143" w:rsidRDefault="00E67143" w:rsidP="00DA0EE3">
            <w:pPr>
              <w:rPr>
                <w:rFonts w:ascii="Times New Roman" w:hAnsi="Times New Roman" w:cs="Times New Roman"/>
                <w:sz w:val="28"/>
                <w:szCs w:val="28"/>
              </w:rPr>
            </w:pPr>
          </w:p>
        </w:tc>
        <w:tc>
          <w:tcPr>
            <w:tcW w:w="5135" w:type="dxa"/>
            <w:shd w:val="clear" w:color="auto" w:fill="auto"/>
          </w:tcPr>
          <w:p w14:paraId="3D927F61" w14:textId="77777777" w:rsidR="00E67143" w:rsidRPr="00E67143" w:rsidRDefault="00E67143" w:rsidP="00DA0EE3">
            <w:pPr>
              <w:adjustRightInd w:val="0"/>
              <w:rPr>
                <w:rFonts w:ascii="Times New Roman" w:eastAsia="Calibri" w:hAnsi="Times New Roman" w:cs="Times New Roman"/>
                <w:bCs/>
                <w:caps/>
                <w:sz w:val="28"/>
                <w:szCs w:val="28"/>
              </w:rPr>
            </w:pPr>
            <w:r w:rsidRPr="00E67143">
              <w:rPr>
                <w:rFonts w:ascii="Times New Roman" w:eastAsia="Calibri" w:hAnsi="Times New Roman" w:cs="Times New Roman"/>
                <w:bCs/>
                <w:caps/>
                <w:sz w:val="28"/>
                <w:szCs w:val="28"/>
              </w:rPr>
              <w:t>Утверждаю</w:t>
            </w:r>
          </w:p>
          <w:p w14:paraId="382D84BB" w14:textId="77777777" w:rsidR="00E67143" w:rsidRPr="00E67143" w:rsidRDefault="00E67143" w:rsidP="00DA0EE3">
            <w:pPr>
              <w:adjustRightInd w:val="0"/>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Проректор по учебной и</w:t>
            </w:r>
          </w:p>
          <w:p w14:paraId="4549C144" w14:textId="77777777" w:rsidR="00E67143" w:rsidRPr="00E67143" w:rsidRDefault="00E67143" w:rsidP="00DA0EE3">
            <w:pPr>
              <w:adjustRightInd w:val="0"/>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 xml:space="preserve"> методической работе </w:t>
            </w:r>
          </w:p>
          <w:p w14:paraId="3988248C" w14:textId="77777777" w:rsidR="00E67143" w:rsidRPr="00E67143" w:rsidRDefault="00E67143" w:rsidP="00DA0EE3">
            <w:pPr>
              <w:adjustRightInd w:val="0"/>
              <w:rPr>
                <w:rFonts w:ascii="Times New Roman" w:eastAsia="Calibri" w:hAnsi="Times New Roman" w:cs="Times New Roman"/>
                <w:bCs/>
                <w:sz w:val="28"/>
                <w:szCs w:val="28"/>
              </w:rPr>
            </w:pPr>
          </w:p>
          <w:p w14:paraId="36EED658" w14:textId="40CCECA2" w:rsidR="00E67143" w:rsidRPr="00E67143" w:rsidRDefault="00E67143" w:rsidP="00DA0EE3">
            <w:pPr>
              <w:adjustRightInd w:val="0"/>
              <w:spacing w:line="360" w:lineRule="auto"/>
              <w:rPr>
                <w:rFonts w:ascii="Times New Roman" w:eastAsia="Calibri" w:hAnsi="Times New Roman" w:cs="Times New Roman"/>
                <w:bCs/>
                <w:sz w:val="28"/>
                <w:szCs w:val="28"/>
              </w:rPr>
            </w:pPr>
            <w:r w:rsidRPr="00E67143">
              <w:rPr>
                <w:rFonts w:ascii="Times New Roman" w:eastAsia="Calibri" w:hAnsi="Times New Roman" w:cs="Times New Roman"/>
                <w:bCs/>
                <w:sz w:val="28"/>
                <w:szCs w:val="28"/>
              </w:rPr>
              <w:t>Е.А. Каменева</w:t>
            </w:r>
          </w:p>
          <w:p w14:paraId="03A1AC63" w14:textId="2A6259BE" w:rsidR="00E67143" w:rsidRPr="00E67143" w:rsidRDefault="001440C8" w:rsidP="00DA0EE3">
            <w:pPr>
              <w:spacing w:line="480" w:lineRule="auto"/>
              <w:ind w:left="315"/>
              <w:rPr>
                <w:rFonts w:ascii="Times New Roman" w:hAnsi="Times New Roman" w:cs="Times New Roman"/>
                <w:sz w:val="28"/>
                <w:szCs w:val="28"/>
              </w:rPr>
            </w:pPr>
            <w:r>
              <w:rPr>
                <w:rFonts w:ascii="Times New Roman" w:hAnsi="Times New Roman" w:cs="Times New Roman"/>
                <w:sz w:val="28"/>
                <w:szCs w:val="28"/>
              </w:rPr>
              <w:t>14.12.</w:t>
            </w:r>
            <w:bookmarkStart w:id="0" w:name="_GoBack"/>
            <w:bookmarkEnd w:id="0"/>
            <w:r w:rsidR="00E67143" w:rsidRPr="00E67143">
              <w:rPr>
                <w:rFonts w:ascii="Times New Roman" w:hAnsi="Times New Roman" w:cs="Times New Roman"/>
                <w:sz w:val="28"/>
                <w:szCs w:val="28"/>
              </w:rPr>
              <w:t>2022 г.</w:t>
            </w:r>
          </w:p>
          <w:p w14:paraId="6C5F1134" w14:textId="77777777" w:rsidR="00E67143" w:rsidRPr="00E67143" w:rsidRDefault="00E67143" w:rsidP="00DA0EE3">
            <w:pPr>
              <w:jc w:val="right"/>
              <w:rPr>
                <w:rFonts w:ascii="Times New Roman" w:hAnsi="Times New Roman" w:cs="Times New Roman"/>
                <w:sz w:val="28"/>
                <w:szCs w:val="28"/>
              </w:rPr>
            </w:pPr>
          </w:p>
        </w:tc>
      </w:tr>
    </w:tbl>
    <w:p w14:paraId="00F7CA0E" w14:textId="77777777" w:rsidR="00420894" w:rsidRPr="00420894" w:rsidRDefault="00420894" w:rsidP="00E67143">
      <w:pPr>
        <w:widowControl w:val="0"/>
        <w:tabs>
          <w:tab w:val="clear" w:pos="708"/>
        </w:tabs>
        <w:autoSpaceDE w:val="0"/>
        <w:autoSpaceDN w:val="0"/>
        <w:rPr>
          <w:rFonts w:ascii="Times New Roman" w:eastAsia="Times New Roman" w:hAnsi="Times New Roman" w:cs="Times New Roman"/>
          <w:b/>
          <w:bCs/>
          <w:color w:val="auto"/>
          <w:sz w:val="32"/>
          <w:szCs w:val="32"/>
          <w:lang w:eastAsia="en-US"/>
        </w:rPr>
      </w:pPr>
    </w:p>
    <w:p w14:paraId="3D0F1C5B" w14:textId="77777777" w:rsidR="00420894" w:rsidRPr="00420894" w:rsidRDefault="00420894" w:rsidP="00E67143">
      <w:pPr>
        <w:widowControl w:val="0"/>
        <w:tabs>
          <w:tab w:val="clear" w:pos="708"/>
        </w:tabs>
        <w:autoSpaceDE w:val="0"/>
        <w:autoSpaceDN w:val="0"/>
        <w:rPr>
          <w:rFonts w:ascii="Times New Roman" w:eastAsia="Times New Roman" w:hAnsi="Times New Roman" w:cs="Times New Roman"/>
          <w:b/>
          <w:bCs/>
          <w:color w:val="auto"/>
          <w:sz w:val="32"/>
          <w:szCs w:val="32"/>
          <w:lang w:eastAsia="en-US"/>
        </w:rPr>
      </w:pPr>
    </w:p>
    <w:p w14:paraId="0DB4817D" w14:textId="49BEB177" w:rsidR="002C57C9" w:rsidRPr="002C57C9" w:rsidRDefault="009A1497" w:rsidP="002C57C9">
      <w:pPr>
        <w:shd w:val="clear" w:color="auto" w:fill="FFFFFF"/>
        <w:ind w:left="29"/>
        <w:jc w:val="center"/>
        <w:rPr>
          <w:rFonts w:ascii="Times New Roman" w:hAnsi="Times New Roman" w:cs="Times New Roman"/>
          <w:sz w:val="28"/>
          <w:szCs w:val="26"/>
        </w:rPr>
      </w:pPr>
      <w:r>
        <w:rPr>
          <w:rFonts w:ascii="Times New Roman" w:hAnsi="Times New Roman" w:cs="Times New Roman"/>
          <w:b/>
          <w:sz w:val="32"/>
          <w:szCs w:val="32"/>
        </w:rPr>
        <w:t>Е.С.</w:t>
      </w:r>
      <w:r w:rsidR="00605001">
        <w:rPr>
          <w:rFonts w:ascii="Times New Roman" w:hAnsi="Times New Roman" w:cs="Times New Roman"/>
          <w:b/>
          <w:sz w:val="32"/>
          <w:szCs w:val="32"/>
        </w:rPr>
        <w:t xml:space="preserve"> </w:t>
      </w:r>
      <w:r>
        <w:rPr>
          <w:rFonts w:ascii="Times New Roman" w:hAnsi="Times New Roman" w:cs="Times New Roman"/>
          <w:b/>
          <w:sz w:val="32"/>
          <w:szCs w:val="32"/>
        </w:rPr>
        <w:t>Соколова</w:t>
      </w:r>
    </w:p>
    <w:p w14:paraId="60D853D4" w14:textId="77777777" w:rsidR="002C57C9" w:rsidRPr="008D03C3" w:rsidRDefault="002C57C9" w:rsidP="002C57C9">
      <w:pPr>
        <w:shd w:val="clear" w:color="auto" w:fill="FFFFFF"/>
        <w:spacing w:line="322" w:lineRule="exact"/>
        <w:ind w:left="466" w:hanging="317"/>
        <w:rPr>
          <w:rFonts w:ascii="Times New Roman" w:eastAsia="Times New Roman" w:hAnsi="Times New Roman" w:cs="Times New Roman"/>
          <w:spacing w:val="-2"/>
          <w:sz w:val="28"/>
          <w:szCs w:val="28"/>
        </w:rPr>
      </w:pPr>
    </w:p>
    <w:p w14:paraId="6614C76D" w14:textId="0E745729" w:rsidR="002A383D" w:rsidRDefault="00803C48" w:rsidP="00803C48">
      <w:pPr>
        <w:jc w:val="center"/>
        <w:rPr>
          <w:rFonts w:ascii="Times New Roman" w:eastAsia="Calibri" w:hAnsi="Times New Roman" w:cs="Times New Roman"/>
          <w:b/>
          <w:color w:val="000000" w:themeColor="text1"/>
          <w:sz w:val="32"/>
          <w:szCs w:val="32"/>
        </w:rPr>
      </w:pPr>
      <w:r w:rsidRPr="00803C48">
        <w:rPr>
          <w:rFonts w:ascii="Times New Roman" w:eastAsia="Calibri" w:hAnsi="Times New Roman" w:cs="Times New Roman"/>
          <w:b/>
          <w:color w:val="000000" w:themeColor="text1"/>
          <w:sz w:val="32"/>
          <w:szCs w:val="32"/>
        </w:rPr>
        <w:t>Международн</w:t>
      </w:r>
      <w:r w:rsidR="009A1497">
        <w:rPr>
          <w:rFonts w:ascii="Times New Roman" w:eastAsia="Calibri" w:hAnsi="Times New Roman" w:cs="Times New Roman"/>
          <w:b/>
          <w:color w:val="000000" w:themeColor="text1"/>
          <w:sz w:val="32"/>
          <w:szCs w:val="32"/>
        </w:rPr>
        <w:t>ые банковские операции</w:t>
      </w:r>
    </w:p>
    <w:p w14:paraId="0EF69E3E" w14:textId="77777777" w:rsidR="002C57C9" w:rsidRDefault="002C57C9" w:rsidP="002C57C9">
      <w:pPr>
        <w:shd w:val="clear" w:color="auto" w:fill="FFFFFF"/>
        <w:spacing w:before="595"/>
        <w:ind w:right="5"/>
        <w:jc w:val="center"/>
        <w:rPr>
          <w:rFonts w:ascii="Times New Roman" w:eastAsia="Times New Roman" w:hAnsi="Times New Roman" w:cs="Times New Roman"/>
          <w:b/>
          <w:bCs/>
          <w:sz w:val="28"/>
          <w:szCs w:val="28"/>
        </w:rPr>
      </w:pPr>
      <w:r w:rsidRPr="008D03C3">
        <w:rPr>
          <w:rFonts w:ascii="Times New Roman" w:eastAsia="Times New Roman" w:hAnsi="Times New Roman" w:cs="Times New Roman"/>
          <w:b/>
          <w:bCs/>
          <w:sz w:val="28"/>
          <w:szCs w:val="28"/>
        </w:rPr>
        <w:t>Рабочая программа дисциплины</w:t>
      </w:r>
    </w:p>
    <w:p w14:paraId="523317AF" w14:textId="77777777" w:rsidR="00534E29" w:rsidRDefault="002C57C9"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 xml:space="preserve">для студентов, обучающихся по </w:t>
      </w:r>
      <w:r w:rsidR="00803C48">
        <w:rPr>
          <w:rFonts w:ascii="Times New Roman" w:eastAsia="Times New Roman" w:hAnsi="Times New Roman" w:cs="Times New Roman"/>
          <w:sz w:val="28"/>
          <w:szCs w:val="28"/>
        </w:rPr>
        <w:t xml:space="preserve">направлению </w:t>
      </w:r>
      <w:r w:rsidR="00534E29">
        <w:rPr>
          <w:rFonts w:ascii="Times New Roman" w:eastAsia="Times New Roman" w:hAnsi="Times New Roman" w:cs="Times New Roman"/>
          <w:sz w:val="28"/>
          <w:szCs w:val="28"/>
        </w:rPr>
        <w:t xml:space="preserve">подготовки </w:t>
      </w:r>
    </w:p>
    <w:p w14:paraId="174903B2" w14:textId="029C2C1E" w:rsidR="00E67143" w:rsidRDefault="00803C48"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38.0</w:t>
      </w:r>
      <w:r w:rsidR="00987D96">
        <w:rPr>
          <w:rFonts w:ascii="Times New Roman" w:eastAsia="Times New Roman" w:hAnsi="Times New Roman" w:cs="Times New Roman"/>
          <w:sz w:val="28"/>
          <w:szCs w:val="28"/>
        </w:rPr>
        <w:t>4.0</w:t>
      </w:r>
      <w:r w:rsidR="001C141C">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 </w:t>
      </w:r>
      <w:r w:rsidR="001C141C">
        <w:rPr>
          <w:rFonts w:ascii="Times New Roman" w:eastAsia="Times New Roman" w:hAnsi="Times New Roman" w:cs="Times New Roman"/>
          <w:sz w:val="28"/>
          <w:szCs w:val="28"/>
        </w:rPr>
        <w:t>«Финансы и кредит»</w:t>
      </w:r>
    </w:p>
    <w:p w14:paraId="4AC3F40C" w14:textId="77777777" w:rsidR="00E67143" w:rsidRDefault="00E67143" w:rsidP="002D37E1">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2D37E1" w:rsidRPr="002D37E1">
        <w:rPr>
          <w:rFonts w:ascii="Times New Roman" w:eastAsia="Times New Roman" w:hAnsi="Times New Roman" w:cs="Times New Roman"/>
          <w:sz w:val="28"/>
          <w:szCs w:val="28"/>
        </w:rPr>
        <w:t>аправленность программы магистратуры</w:t>
      </w:r>
      <w:r w:rsidR="00803C48" w:rsidRPr="00803C48">
        <w:rPr>
          <w:rFonts w:ascii="Times New Roman" w:eastAsia="Times New Roman" w:hAnsi="Times New Roman" w:cs="Times New Roman"/>
          <w:sz w:val="28"/>
          <w:szCs w:val="28"/>
        </w:rPr>
        <w:t xml:space="preserve"> </w:t>
      </w:r>
    </w:p>
    <w:p w14:paraId="2EC3292B" w14:textId="2B64880C" w:rsidR="00534E29" w:rsidRDefault="00803C48" w:rsidP="002D37E1">
      <w:pPr>
        <w:shd w:val="clear" w:color="auto" w:fill="FFFFFF"/>
        <w:tabs>
          <w:tab w:val="left" w:pos="902"/>
          <w:tab w:val="left" w:pos="993"/>
        </w:tabs>
        <w:spacing w:before="96" w:line="276" w:lineRule="auto"/>
        <w:ind w:firstLine="567"/>
        <w:jc w:val="center"/>
        <w:rPr>
          <w:rFonts w:ascii="Times New Roman" w:eastAsia="Calibri" w:hAnsi="Times New Roman" w:cs="Times New Roman"/>
          <w:sz w:val="28"/>
          <w:szCs w:val="28"/>
        </w:rPr>
      </w:pPr>
      <w:r>
        <w:rPr>
          <w:rFonts w:ascii="Times New Roman" w:eastAsia="Times New Roman" w:hAnsi="Times New Roman" w:cs="Times New Roman"/>
          <w:sz w:val="28"/>
          <w:szCs w:val="28"/>
        </w:rPr>
        <w:t>«</w:t>
      </w:r>
      <w:r w:rsidR="001C141C">
        <w:rPr>
          <w:rFonts w:ascii="Times New Roman" w:eastAsia="Calibri" w:hAnsi="Times New Roman" w:cs="Times New Roman"/>
          <w:sz w:val="28"/>
          <w:szCs w:val="28"/>
        </w:rPr>
        <w:t>Современное банковское дело и финансовые технологии»</w:t>
      </w:r>
    </w:p>
    <w:p w14:paraId="74709E76" w14:textId="77777777" w:rsidR="002C57C9" w:rsidRPr="002713FB" w:rsidRDefault="002C57C9" w:rsidP="002C57C9">
      <w:pPr>
        <w:jc w:val="center"/>
        <w:rPr>
          <w:rFonts w:ascii="Times New Roman" w:hAnsi="Times New Roman" w:cs="Times New Roman"/>
          <w:szCs w:val="28"/>
        </w:rPr>
      </w:pPr>
    </w:p>
    <w:p w14:paraId="0D8C74E9" w14:textId="77777777" w:rsidR="00F34CFF" w:rsidRPr="00F34CFF"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F34CFF">
        <w:rPr>
          <w:rFonts w:ascii="Times New Roman" w:eastAsia="Times New Roman" w:hAnsi="Times New Roman" w:cs="Times New Roman"/>
          <w:i/>
          <w:iCs/>
          <w:color w:val="auto"/>
          <w:sz w:val="28"/>
          <w:szCs w:val="28"/>
          <w:lang w:eastAsia="en-US"/>
        </w:rPr>
        <w:t>Рекомендовано</w:t>
      </w:r>
      <w:r w:rsidRPr="00F34CFF">
        <w:rPr>
          <w:rFonts w:ascii="Times New Roman" w:eastAsia="Times New Roman" w:hAnsi="Times New Roman" w:cs="Times New Roman"/>
          <w:i/>
          <w:color w:val="auto"/>
          <w:sz w:val="28"/>
          <w:szCs w:val="28"/>
          <w:lang w:eastAsia="en-US"/>
        </w:rPr>
        <w:t xml:space="preserve"> Ученым советом </w:t>
      </w:r>
    </w:p>
    <w:p w14:paraId="606DCCD5" w14:textId="77777777" w:rsidR="00F34CFF" w:rsidRPr="00F34CFF"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F34CFF">
        <w:rPr>
          <w:rFonts w:ascii="Times New Roman" w:eastAsia="Times New Roman" w:hAnsi="Times New Roman" w:cs="Times New Roman"/>
          <w:i/>
          <w:color w:val="auto"/>
          <w:sz w:val="28"/>
          <w:szCs w:val="28"/>
          <w:lang w:eastAsia="en-US"/>
        </w:rPr>
        <w:t>Факультета международных экономических отношений</w:t>
      </w:r>
    </w:p>
    <w:p w14:paraId="6F57FE70" w14:textId="7F5E818B" w:rsidR="00F34CFF" w:rsidRPr="00DA0EE3" w:rsidRDefault="00F34CFF" w:rsidP="00F34CFF">
      <w:pPr>
        <w:widowControl w:val="0"/>
        <w:tabs>
          <w:tab w:val="clear" w:pos="708"/>
        </w:tabs>
        <w:autoSpaceDE w:val="0"/>
        <w:autoSpaceDN w:val="0"/>
        <w:adjustRightInd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(протокол №</w:t>
      </w:r>
      <w:r w:rsidR="00963A21" w:rsidRPr="00DA0EE3">
        <w:rPr>
          <w:rFonts w:ascii="Times New Roman" w:eastAsia="Times New Roman" w:hAnsi="Times New Roman" w:cs="Times New Roman"/>
          <w:i/>
          <w:color w:val="auto"/>
          <w:sz w:val="28"/>
          <w:szCs w:val="28"/>
          <w:lang w:eastAsia="en-US"/>
        </w:rPr>
        <w:t>2</w:t>
      </w:r>
      <w:r w:rsidR="00DA0EE3" w:rsidRPr="00DA0EE3">
        <w:rPr>
          <w:rFonts w:ascii="Times New Roman" w:eastAsia="Times New Roman" w:hAnsi="Times New Roman" w:cs="Times New Roman"/>
          <w:i/>
          <w:color w:val="auto"/>
          <w:sz w:val="28"/>
          <w:szCs w:val="28"/>
          <w:lang w:eastAsia="en-US"/>
        </w:rPr>
        <w:t>9</w:t>
      </w:r>
      <w:r w:rsidRPr="00DA0EE3">
        <w:rPr>
          <w:rFonts w:ascii="Times New Roman" w:eastAsia="Times New Roman" w:hAnsi="Times New Roman" w:cs="Times New Roman"/>
          <w:i/>
          <w:color w:val="auto"/>
          <w:sz w:val="28"/>
          <w:szCs w:val="28"/>
          <w:lang w:eastAsia="en-US"/>
        </w:rPr>
        <w:t xml:space="preserve"> </w:t>
      </w:r>
      <w:proofErr w:type="gramStart"/>
      <w:r w:rsidRPr="00DA0EE3">
        <w:rPr>
          <w:rFonts w:ascii="Times New Roman" w:eastAsia="Times New Roman" w:hAnsi="Times New Roman" w:cs="Times New Roman"/>
          <w:i/>
          <w:color w:val="auto"/>
          <w:sz w:val="28"/>
          <w:szCs w:val="28"/>
          <w:lang w:eastAsia="en-US"/>
        </w:rPr>
        <w:t xml:space="preserve">от  </w:t>
      </w:r>
      <w:r w:rsidR="00FC024F" w:rsidRPr="00DA0EE3">
        <w:rPr>
          <w:rFonts w:ascii="Times New Roman" w:eastAsia="Times New Roman" w:hAnsi="Times New Roman" w:cs="Times New Roman"/>
          <w:i/>
          <w:color w:val="auto"/>
          <w:sz w:val="28"/>
          <w:szCs w:val="28"/>
          <w:lang w:eastAsia="en-US"/>
        </w:rPr>
        <w:t>1</w:t>
      </w:r>
      <w:r w:rsidR="00DA0EE3" w:rsidRPr="00DA0EE3">
        <w:rPr>
          <w:rFonts w:ascii="Times New Roman" w:eastAsia="Times New Roman" w:hAnsi="Times New Roman" w:cs="Times New Roman"/>
          <w:i/>
          <w:color w:val="auto"/>
          <w:sz w:val="28"/>
          <w:szCs w:val="28"/>
          <w:lang w:eastAsia="en-US"/>
        </w:rPr>
        <w:t>3</w:t>
      </w:r>
      <w:proofErr w:type="gramEnd"/>
      <w:r w:rsidR="00FC024F" w:rsidRPr="00DA0EE3">
        <w:rPr>
          <w:rFonts w:ascii="Times New Roman" w:eastAsia="Times New Roman" w:hAnsi="Times New Roman" w:cs="Times New Roman"/>
          <w:i/>
          <w:color w:val="auto"/>
          <w:sz w:val="28"/>
          <w:szCs w:val="28"/>
          <w:lang w:eastAsia="en-US"/>
        </w:rPr>
        <w:t xml:space="preserve"> декабря 2022</w:t>
      </w:r>
      <w:r w:rsidRPr="00DA0EE3">
        <w:rPr>
          <w:rFonts w:ascii="Times New Roman" w:eastAsia="Times New Roman" w:hAnsi="Times New Roman" w:cs="Times New Roman"/>
          <w:i/>
          <w:color w:val="auto"/>
          <w:sz w:val="28"/>
          <w:szCs w:val="28"/>
          <w:lang w:eastAsia="en-US"/>
        </w:rPr>
        <w:t>)</w:t>
      </w:r>
    </w:p>
    <w:p w14:paraId="43280B34" w14:textId="77777777" w:rsidR="00F34CFF" w:rsidRPr="00DA0EE3" w:rsidRDefault="00F34CFF" w:rsidP="00E67143">
      <w:pPr>
        <w:widowControl w:val="0"/>
        <w:tabs>
          <w:tab w:val="clear" w:pos="708"/>
        </w:tabs>
        <w:autoSpaceDE w:val="0"/>
        <w:autoSpaceDN w:val="0"/>
        <w:rPr>
          <w:rFonts w:ascii="Times New Roman" w:eastAsia="Times New Roman" w:hAnsi="Times New Roman" w:cs="Times New Roman"/>
          <w:i/>
          <w:iCs/>
          <w:color w:val="auto"/>
          <w:sz w:val="28"/>
          <w:szCs w:val="28"/>
          <w:lang w:eastAsia="en-US"/>
        </w:rPr>
      </w:pPr>
    </w:p>
    <w:p w14:paraId="724290C5" w14:textId="77777777" w:rsidR="00F34CFF" w:rsidRPr="00DA0EE3" w:rsidRDefault="00F34CFF" w:rsidP="00F34CFF">
      <w:pPr>
        <w:widowControl w:val="0"/>
        <w:tabs>
          <w:tab w:val="left" w:pos="993"/>
        </w:tabs>
        <w:autoSpaceDE w:val="0"/>
        <w:autoSpaceDN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Одобрено Советом учебно-научного Департамента мировых финансов</w:t>
      </w:r>
    </w:p>
    <w:p w14:paraId="7EB8CF52" w14:textId="2359DAA7" w:rsidR="00F34CFF" w:rsidRPr="00F34CFF" w:rsidRDefault="00F34CFF" w:rsidP="00F34CFF">
      <w:pPr>
        <w:widowControl w:val="0"/>
        <w:tabs>
          <w:tab w:val="left" w:pos="993"/>
        </w:tabs>
        <w:autoSpaceDE w:val="0"/>
        <w:autoSpaceDN w:val="0"/>
        <w:jc w:val="center"/>
        <w:rPr>
          <w:rFonts w:ascii="Times New Roman" w:eastAsia="Times New Roman" w:hAnsi="Times New Roman" w:cs="Times New Roman"/>
          <w:i/>
          <w:color w:val="auto"/>
          <w:sz w:val="28"/>
          <w:szCs w:val="28"/>
          <w:lang w:eastAsia="en-US"/>
        </w:rPr>
      </w:pPr>
      <w:r w:rsidRPr="00DA0EE3">
        <w:rPr>
          <w:rFonts w:ascii="Times New Roman" w:eastAsia="Times New Roman" w:hAnsi="Times New Roman" w:cs="Times New Roman"/>
          <w:i/>
          <w:color w:val="auto"/>
          <w:sz w:val="28"/>
          <w:szCs w:val="28"/>
          <w:lang w:eastAsia="en-US"/>
        </w:rPr>
        <w:t xml:space="preserve">(протокол № </w:t>
      </w:r>
      <w:r w:rsidR="00DA0EE3" w:rsidRPr="00DA0EE3">
        <w:rPr>
          <w:rFonts w:ascii="Times New Roman" w:eastAsia="Times New Roman" w:hAnsi="Times New Roman" w:cs="Times New Roman"/>
          <w:i/>
          <w:color w:val="auto"/>
          <w:sz w:val="28"/>
          <w:szCs w:val="28"/>
          <w:lang w:eastAsia="en-US"/>
        </w:rPr>
        <w:t>6</w:t>
      </w:r>
      <w:r w:rsidRPr="00DA0EE3">
        <w:rPr>
          <w:rFonts w:ascii="Times New Roman" w:eastAsia="Times New Roman" w:hAnsi="Times New Roman" w:cs="Times New Roman"/>
          <w:i/>
          <w:color w:val="auto"/>
          <w:sz w:val="28"/>
          <w:szCs w:val="28"/>
          <w:lang w:eastAsia="en-US"/>
        </w:rPr>
        <w:t xml:space="preserve">   </w:t>
      </w:r>
      <w:proofErr w:type="gramStart"/>
      <w:r w:rsidRPr="00DA0EE3">
        <w:rPr>
          <w:rFonts w:ascii="Times New Roman" w:eastAsia="Times New Roman" w:hAnsi="Times New Roman" w:cs="Times New Roman"/>
          <w:i/>
          <w:color w:val="auto"/>
          <w:sz w:val="28"/>
          <w:szCs w:val="28"/>
          <w:lang w:eastAsia="en-US"/>
        </w:rPr>
        <w:t xml:space="preserve">от  </w:t>
      </w:r>
      <w:r w:rsidR="006B7D9A" w:rsidRPr="00DA0EE3">
        <w:rPr>
          <w:rFonts w:ascii="Times New Roman" w:eastAsia="Times New Roman" w:hAnsi="Times New Roman" w:cs="Times New Roman"/>
          <w:i/>
          <w:color w:val="auto"/>
          <w:sz w:val="28"/>
          <w:szCs w:val="28"/>
          <w:lang w:eastAsia="en-US"/>
        </w:rPr>
        <w:t>2</w:t>
      </w:r>
      <w:r w:rsidR="00DA0EE3" w:rsidRPr="00DA0EE3">
        <w:rPr>
          <w:rFonts w:ascii="Times New Roman" w:eastAsia="Times New Roman" w:hAnsi="Times New Roman" w:cs="Times New Roman"/>
          <w:i/>
          <w:color w:val="auto"/>
          <w:sz w:val="28"/>
          <w:szCs w:val="28"/>
          <w:lang w:eastAsia="en-US"/>
        </w:rPr>
        <w:t>4</w:t>
      </w:r>
      <w:r w:rsidR="006B7D9A" w:rsidRPr="00DA0EE3">
        <w:rPr>
          <w:rFonts w:ascii="Times New Roman" w:eastAsia="Times New Roman" w:hAnsi="Times New Roman" w:cs="Times New Roman"/>
          <w:i/>
          <w:color w:val="auto"/>
          <w:sz w:val="28"/>
          <w:szCs w:val="28"/>
          <w:lang w:eastAsia="en-US"/>
        </w:rPr>
        <w:t>.1</w:t>
      </w:r>
      <w:r w:rsidR="00DA0EE3" w:rsidRPr="00DA0EE3">
        <w:rPr>
          <w:rFonts w:ascii="Times New Roman" w:eastAsia="Times New Roman" w:hAnsi="Times New Roman" w:cs="Times New Roman"/>
          <w:i/>
          <w:color w:val="auto"/>
          <w:sz w:val="28"/>
          <w:szCs w:val="28"/>
          <w:lang w:eastAsia="en-US"/>
        </w:rPr>
        <w:t>1</w:t>
      </w:r>
      <w:r w:rsidR="006B7D9A" w:rsidRPr="00DA0EE3">
        <w:rPr>
          <w:rFonts w:ascii="Times New Roman" w:eastAsia="Times New Roman" w:hAnsi="Times New Roman" w:cs="Times New Roman"/>
          <w:i/>
          <w:color w:val="auto"/>
          <w:sz w:val="28"/>
          <w:szCs w:val="28"/>
          <w:lang w:eastAsia="en-US"/>
        </w:rPr>
        <w:t>.</w:t>
      </w:r>
      <w:r w:rsidRPr="00DA0EE3">
        <w:rPr>
          <w:rFonts w:ascii="Times New Roman" w:eastAsia="Times New Roman" w:hAnsi="Times New Roman" w:cs="Times New Roman"/>
          <w:i/>
          <w:color w:val="auto"/>
          <w:sz w:val="28"/>
          <w:szCs w:val="28"/>
          <w:lang w:eastAsia="en-US"/>
        </w:rPr>
        <w:t>2022</w:t>
      </w:r>
      <w:proofErr w:type="gramEnd"/>
      <w:r w:rsidRPr="00DA0EE3">
        <w:rPr>
          <w:rFonts w:ascii="Times New Roman" w:eastAsia="Times New Roman" w:hAnsi="Times New Roman" w:cs="Times New Roman"/>
          <w:i/>
          <w:color w:val="auto"/>
          <w:sz w:val="28"/>
          <w:szCs w:val="28"/>
          <w:lang w:eastAsia="en-US"/>
        </w:rPr>
        <w:t xml:space="preserve"> г.)</w:t>
      </w:r>
    </w:p>
    <w:p w14:paraId="12F68370" w14:textId="77777777" w:rsidR="00F34CFF" w:rsidRPr="00F34CFF" w:rsidRDefault="00F34CFF" w:rsidP="00F34CFF">
      <w:pPr>
        <w:widowControl w:val="0"/>
        <w:tabs>
          <w:tab w:val="clear" w:pos="708"/>
        </w:tabs>
        <w:autoSpaceDE w:val="0"/>
        <w:autoSpaceDN w:val="0"/>
        <w:ind w:right="-102"/>
        <w:jc w:val="center"/>
        <w:rPr>
          <w:rFonts w:ascii="Times New Roman" w:eastAsia="Times New Roman" w:hAnsi="Times New Roman" w:cs="Times New Roman"/>
          <w:i/>
          <w:iCs/>
          <w:color w:val="auto"/>
          <w:sz w:val="28"/>
          <w:szCs w:val="28"/>
          <w:lang w:eastAsia="en-US"/>
        </w:rPr>
      </w:pPr>
    </w:p>
    <w:p w14:paraId="302DF040" w14:textId="77777777" w:rsidR="002C57C9" w:rsidRPr="008D03C3" w:rsidRDefault="002C57C9" w:rsidP="00E67143">
      <w:pPr>
        <w:ind w:right="22"/>
        <w:rPr>
          <w:rFonts w:ascii="Times New Roman" w:eastAsia="Times New Roman" w:hAnsi="Times New Roman" w:cs="Times New Roman"/>
          <w:b/>
          <w:bCs/>
          <w:spacing w:val="-2"/>
          <w:sz w:val="28"/>
          <w:szCs w:val="28"/>
        </w:rPr>
      </w:pPr>
    </w:p>
    <w:p w14:paraId="6D66A00A" w14:textId="257A051B" w:rsidR="002C57C9" w:rsidRDefault="002C57C9" w:rsidP="002C57C9">
      <w:pPr>
        <w:ind w:right="22"/>
        <w:jc w:val="center"/>
        <w:rPr>
          <w:rFonts w:ascii="Times New Roman" w:eastAsia="Times New Roman" w:hAnsi="Times New Roman" w:cs="Times New Roman"/>
          <w:b/>
          <w:bCs/>
          <w:spacing w:val="-2"/>
          <w:sz w:val="28"/>
          <w:szCs w:val="28"/>
        </w:rPr>
      </w:pPr>
      <w:r w:rsidRPr="008D03C3">
        <w:rPr>
          <w:rFonts w:ascii="Times New Roman" w:eastAsia="Times New Roman" w:hAnsi="Times New Roman" w:cs="Times New Roman"/>
          <w:b/>
          <w:bCs/>
          <w:spacing w:val="-2"/>
          <w:sz w:val="28"/>
          <w:szCs w:val="28"/>
        </w:rPr>
        <w:t>Москва 20</w:t>
      </w:r>
      <w:r w:rsidR="00420894">
        <w:rPr>
          <w:rFonts w:ascii="Times New Roman" w:eastAsia="Times New Roman" w:hAnsi="Times New Roman" w:cs="Times New Roman"/>
          <w:b/>
          <w:bCs/>
          <w:spacing w:val="-2"/>
          <w:sz w:val="28"/>
          <w:szCs w:val="28"/>
        </w:rPr>
        <w:t>22</w:t>
      </w:r>
    </w:p>
    <w:p w14:paraId="552293BB" w14:textId="2A8A4C3E" w:rsidR="00420894" w:rsidRDefault="00420894" w:rsidP="002C57C9">
      <w:pPr>
        <w:ind w:right="22"/>
        <w:jc w:val="center"/>
        <w:rPr>
          <w:rFonts w:ascii="Times New Roman" w:eastAsia="Times New Roman" w:hAnsi="Times New Roman" w:cs="Times New Roman"/>
          <w:b/>
          <w:bCs/>
          <w:spacing w:val="-2"/>
          <w:sz w:val="28"/>
          <w:szCs w:val="28"/>
        </w:rPr>
      </w:pPr>
    </w:p>
    <w:p w14:paraId="41138C61" w14:textId="77777777" w:rsidR="00B476AE" w:rsidRPr="00B476AE" w:rsidRDefault="00B476AE" w:rsidP="00B476AE">
      <w:pPr>
        <w:widowControl w:val="0"/>
        <w:tabs>
          <w:tab w:val="clear" w:pos="708"/>
        </w:tabs>
        <w:autoSpaceDE w:val="0"/>
        <w:autoSpaceDN w:val="0"/>
        <w:spacing w:before="74"/>
        <w:jc w:val="both"/>
        <w:rPr>
          <w:rFonts w:ascii="Times New Roman" w:eastAsia="Times New Roman" w:hAnsi="Times New Roman" w:cs="Times New Roman"/>
          <w:b/>
          <w:color w:val="auto"/>
          <w:sz w:val="28"/>
          <w:szCs w:val="22"/>
          <w:lang w:eastAsia="en-US"/>
        </w:rPr>
      </w:pPr>
      <w:r w:rsidRPr="00B476AE">
        <w:rPr>
          <w:rFonts w:ascii="Times New Roman" w:eastAsia="Times New Roman" w:hAnsi="Times New Roman" w:cs="Times New Roman"/>
          <w:b/>
          <w:bCs/>
          <w:color w:val="auto"/>
          <w:sz w:val="28"/>
          <w:szCs w:val="28"/>
          <w:lang w:eastAsia="en-US"/>
        </w:rPr>
        <w:lastRenderedPageBreak/>
        <w:t xml:space="preserve">УДК </w:t>
      </w:r>
      <w:r w:rsidRPr="00B476AE">
        <w:rPr>
          <w:rFonts w:ascii="Times New Roman" w:eastAsia="Times New Roman" w:hAnsi="Times New Roman" w:cs="Times New Roman"/>
          <w:b/>
          <w:color w:val="auto"/>
          <w:sz w:val="28"/>
          <w:szCs w:val="22"/>
          <w:lang w:eastAsia="en-US"/>
        </w:rPr>
        <w:t>339.9(073)</w:t>
      </w:r>
    </w:p>
    <w:p w14:paraId="25FD2D9F" w14:textId="1BEFDBF2" w:rsidR="00B476AE" w:rsidRDefault="00B476AE" w:rsidP="00B476AE">
      <w:pPr>
        <w:widowControl w:val="0"/>
        <w:tabs>
          <w:tab w:val="clear" w:pos="708"/>
        </w:tabs>
        <w:autoSpaceDE w:val="0"/>
        <w:autoSpaceDN w:val="0"/>
        <w:jc w:val="both"/>
        <w:rPr>
          <w:rFonts w:ascii="Times New Roman" w:eastAsia="Times New Roman" w:hAnsi="Times New Roman" w:cs="Times New Roman"/>
          <w:b/>
          <w:color w:val="auto"/>
          <w:sz w:val="28"/>
          <w:szCs w:val="22"/>
          <w:lang w:eastAsia="en-US"/>
        </w:rPr>
      </w:pPr>
      <w:r w:rsidRPr="00B476AE">
        <w:rPr>
          <w:rFonts w:ascii="Times New Roman" w:eastAsia="Times New Roman" w:hAnsi="Times New Roman" w:cs="Times New Roman"/>
          <w:b/>
          <w:bCs/>
          <w:color w:val="auto"/>
          <w:sz w:val="28"/>
          <w:szCs w:val="28"/>
          <w:lang w:eastAsia="en-US"/>
        </w:rPr>
        <w:t xml:space="preserve">ББК </w:t>
      </w:r>
      <w:r w:rsidRPr="00B476AE">
        <w:rPr>
          <w:rFonts w:ascii="Times New Roman" w:eastAsia="Times New Roman" w:hAnsi="Times New Roman" w:cs="Times New Roman"/>
          <w:b/>
          <w:color w:val="auto"/>
          <w:sz w:val="28"/>
          <w:szCs w:val="22"/>
          <w:lang w:eastAsia="en-US"/>
        </w:rPr>
        <w:t>65.268</w:t>
      </w:r>
    </w:p>
    <w:p w14:paraId="5BD585B7" w14:textId="77777777" w:rsidR="00B476AE" w:rsidRPr="00B476AE" w:rsidRDefault="00B476AE" w:rsidP="00B476AE">
      <w:pPr>
        <w:widowControl w:val="0"/>
        <w:tabs>
          <w:tab w:val="clear" w:pos="708"/>
        </w:tabs>
        <w:autoSpaceDE w:val="0"/>
        <w:autoSpaceDN w:val="0"/>
        <w:jc w:val="both"/>
        <w:rPr>
          <w:rFonts w:ascii="Times New Roman" w:eastAsia="Times New Roman" w:hAnsi="Times New Roman" w:cs="Times New Roman"/>
          <w:b/>
          <w:bCs/>
          <w:color w:val="auto"/>
          <w:sz w:val="28"/>
          <w:szCs w:val="28"/>
          <w:lang w:eastAsia="en-US"/>
        </w:rPr>
      </w:pPr>
    </w:p>
    <w:p w14:paraId="5111A548" w14:textId="77777777" w:rsidR="00B476AE" w:rsidRPr="00534E29" w:rsidRDefault="002C57C9" w:rsidP="00B476AE">
      <w:pPr>
        <w:jc w:val="both"/>
        <w:rPr>
          <w:rFonts w:ascii="Times New Roman" w:eastAsia="Times New Roman" w:hAnsi="Times New Roman" w:cs="Times New Roman"/>
          <w:bCs/>
          <w:color w:val="auto"/>
          <w:lang w:eastAsia="en-US"/>
        </w:rPr>
      </w:pPr>
      <w:r w:rsidRPr="00534E29">
        <w:rPr>
          <w:rFonts w:ascii="Times New Roman" w:hAnsi="Times New Roman" w:cs="Times New Roman"/>
          <w:b/>
        </w:rPr>
        <w:t>Рецензенты:</w:t>
      </w:r>
      <w:r w:rsidR="00987D96" w:rsidRPr="00534E29">
        <w:rPr>
          <w:rFonts w:ascii="Times New Roman" w:hAnsi="Times New Roman" w:cs="Times New Roman"/>
          <w:b/>
        </w:rPr>
        <w:t xml:space="preserve"> </w:t>
      </w:r>
      <w:r w:rsidR="00F34CFF" w:rsidRPr="00534E29">
        <w:rPr>
          <w:rFonts w:ascii="Times New Roman" w:hAnsi="Times New Roman" w:cs="Times New Roman"/>
        </w:rPr>
        <w:t>Цвирко С.Э.,</w:t>
      </w:r>
      <w:r w:rsidRPr="00534E29">
        <w:rPr>
          <w:rFonts w:ascii="Times New Roman" w:hAnsi="Times New Roman" w:cs="Times New Roman"/>
        </w:rPr>
        <w:t xml:space="preserve"> кандидат экономических наук, </w:t>
      </w:r>
      <w:r w:rsidR="00D72E0B" w:rsidRPr="00534E29">
        <w:rPr>
          <w:rFonts w:ascii="Times New Roman" w:hAnsi="Times New Roman" w:cs="Times New Roman"/>
        </w:rPr>
        <w:t>доцент</w:t>
      </w:r>
      <w:r w:rsidRPr="00534E29">
        <w:rPr>
          <w:rFonts w:ascii="Times New Roman" w:hAnsi="Times New Roman" w:cs="Times New Roman"/>
        </w:rPr>
        <w:t xml:space="preserve"> </w:t>
      </w:r>
      <w:r w:rsidR="00D72E0B" w:rsidRPr="00534E29">
        <w:rPr>
          <w:rFonts w:ascii="Times New Roman" w:hAnsi="Times New Roman" w:cs="Times New Roman"/>
        </w:rPr>
        <w:t xml:space="preserve">Департамента </w:t>
      </w:r>
      <w:r w:rsidR="00B476AE" w:rsidRPr="00534E29">
        <w:rPr>
          <w:rFonts w:ascii="Times New Roman" w:hAnsi="Times New Roman" w:cs="Times New Roman"/>
        </w:rPr>
        <w:t>м</w:t>
      </w:r>
      <w:r w:rsidR="00D72E0B" w:rsidRPr="00534E29">
        <w:rPr>
          <w:rFonts w:ascii="Times New Roman" w:hAnsi="Times New Roman" w:cs="Times New Roman"/>
        </w:rPr>
        <w:t>ировых финансов</w:t>
      </w:r>
      <w:r w:rsidR="00B476AE" w:rsidRPr="00534E29">
        <w:rPr>
          <w:rFonts w:ascii="Times New Roman" w:hAnsi="Times New Roman" w:cs="Times New Roman"/>
        </w:rPr>
        <w:t xml:space="preserve"> </w:t>
      </w:r>
      <w:r w:rsidR="00B476AE" w:rsidRPr="00534E29">
        <w:rPr>
          <w:rFonts w:ascii="Times New Roman" w:eastAsia="Times New Roman" w:hAnsi="Times New Roman" w:cs="Times New Roman"/>
          <w:bCs/>
          <w:color w:val="auto"/>
          <w:lang w:eastAsia="en-US"/>
        </w:rPr>
        <w:t>Факультета международных экономических отношений</w:t>
      </w:r>
    </w:p>
    <w:p w14:paraId="73A5B8D0" w14:textId="2CFE9EE3" w:rsidR="002C57C9" w:rsidRPr="007A3EC5" w:rsidRDefault="002C57C9" w:rsidP="002713FB">
      <w:pPr>
        <w:shd w:val="clear" w:color="auto" w:fill="FFFFFF"/>
        <w:tabs>
          <w:tab w:val="left" w:pos="0"/>
        </w:tabs>
        <w:jc w:val="both"/>
        <w:rPr>
          <w:rFonts w:ascii="Times New Roman" w:hAnsi="Times New Roman" w:cs="Times New Roman"/>
          <w:sz w:val="28"/>
          <w:szCs w:val="28"/>
        </w:rPr>
      </w:pPr>
    </w:p>
    <w:p w14:paraId="77A6FB46" w14:textId="77777777" w:rsidR="002713FB" w:rsidRDefault="002713FB" w:rsidP="002C57C9">
      <w:pPr>
        <w:rPr>
          <w:rFonts w:ascii="Times New Roman" w:hAnsi="Times New Roman" w:cs="Times New Roman"/>
          <w:b/>
          <w:sz w:val="28"/>
          <w:szCs w:val="28"/>
        </w:rPr>
      </w:pPr>
    </w:p>
    <w:p w14:paraId="6B978C30" w14:textId="22E3060D" w:rsidR="002C57C9" w:rsidRPr="00534E29" w:rsidRDefault="00FC024F" w:rsidP="00E67143">
      <w:pPr>
        <w:rPr>
          <w:rFonts w:ascii="Times New Roman" w:hAnsi="Times New Roman" w:cs="Times New Roman"/>
          <w:b/>
          <w:sz w:val="28"/>
          <w:szCs w:val="28"/>
        </w:rPr>
      </w:pPr>
      <w:r>
        <w:rPr>
          <w:rFonts w:ascii="Times New Roman" w:hAnsi="Times New Roman" w:cs="Times New Roman"/>
          <w:b/>
          <w:sz w:val="28"/>
          <w:szCs w:val="28"/>
        </w:rPr>
        <w:t>Соколова Е.С.</w:t>
      </w:r>
      <w:r w:rsidR="00E67143">
        <w:rPr>
          <w:rFonts w:ascii="Times New Roman" w:hAnsi="Times New Roman" w:cs="Times New Roman"/>
          <w:b/>
          <w:sz w:val="28"/>
          <w:szCs w:val="28"/>
        </w:rPr>
        <w:t xml:space="preserve"> </w:t>
      </w:r>
      <w:r w:rsidR="00803C48">
        <w:rPr>
          <w:rFonts w:ascii="Times New Roman" w:eastAsia="Calibri" w:hAnsi="Times New Roman" w:cs="Times New Roman"/>
          <w:b/>
          <w:color w:val="000000" w:themeColor="text1"/>
          <w:sz w:val="28"/>
          <w:szCs w:val="28"/>
        </w:rPr>
        <w:t>Международ</w:t>
      </w:r>
      <w:r>
        <w:rPr>
          <w:rFonts w:ascii="Times New Roman" w:eastAsia="Calibri" w:hAnsi="Times New Roman" w:cs="Times New Roman"/>
          <w:b/>
          <w:color w:val="000000" w:themeColor="text1"/>
          <w:sz w:val="28"/>
          <w:szCs w:val="28"/>
        </w:rPr>
        <w:t>ные банковские операции</w:t>
      </w:r>
      <w:r w:rsidR="00D72E0B">
        <w:rPr>
          <w:rFonts w:ascii="Times New Roman" w:eastAsia="Calibri" w:hAnsi="Times New Roman" w:cs="Times New Roman"/>
          <w:b/>
          <w:color w:val="000000" w:themeColor="text1"/>
          <w:sz w:val="28"/>
          <w:szCs w:val="28"/>
        </w:rPr>
        <w:t xml:space="preserve">. </w:t>
      </w:r>
      <w:r w:rsidR="002C57C9" w:rsidRPr="004F5401">
        <w:rPr>
          <w:rFonts w:ascii="Times New Roman" w:hAnsi="Times New Roman" w:cs="Times New Roman"/>
          <w:bCs/>
          <w:sz w:val="28"/>
          <w:szCs w:val="28"/>
        </w:rPr>
        <w:t xml:space="preserve">Рабочая </w:t>
      </w:r>
      <w:r w:rsidR="005F782E">
        <w:rPr>
          <w:rFonts w:ascii="Times New Roman" w:hAnsi="Times New Roman" w:cs="Times New Roman"/>
          <w:bCs/>
          <w:sz w:val="28"/>
          <w:szCs w:val="28"/>
        </w:rPr>
        <w:t xml:space="preserve">учебная </w:t>
      </w:r>
      <w:r w:rsidR="002C57C9" w:rsidRPr="004F5401">
        <w:rPr>
          <w:rFonts w:ascii="Times New Roman" w:hAnsi="Times New Roman" w:cs="Times New Roman"/>
          <w:bCs/>
          <w:sz w:val="28"/>
          <w:szCs w:val="28"/>
        </w:rPr>
        <w:t>программа</w:t>
      </w:r>
      <w:bookmarkStart w:id="1" w:name="OLE_LINK5"/>
      <w:bookmarkStart w:id="2" w:name="OLE_LINK4"/>
      <w:r w:rsidR="00987D96">
        <w:rPr>
          <w:rFonts w:ascii="Times New Roman" w:hAnsi="Times New Roman" w:cs="Times New Roman"/>
          <w:bCs/>
          <w:sz w:val="28"/>
          <w:szCs w:val="28"/>
        </w:rPr>
        <w:t xml:space="preserve"> </w:t>
      </w:r>
      <w:r w:rsidR="005F782E">
        <w:rPr>
          <w:rFonts w:ascii="Times New Roman" w:hAnsi="Times New Roman" w:cs="Times New Roman"/>
          <w:bCs/>
          <w:sz w:val="28"/>
          <w:szCs w:val="28"/>
        </w:rPr>
        <w:t>для направления</w:t>
      </w:r>
      <w:r w:rsidR="00534E29">
        <w:rPr>
          <w:rFonts w:ascii="Times New Roman" w:hAnsi="Times New Roman" w:cs="Times New Roman"/>
          <w:bCs/>
          <w:sz w:val="28"/>
          <w:szCs w:val="28"/>
        </w:rPr>
        <w:t xml:space="preserve"> подготовки</w:t>
      </w:r>
      <w:r w:rsidR="002C57C9" w:rsidRPr="004F5401">
        <w:rPr>
          <w:rFonts w:ascii="Times New Roman" w:hAnsi="Times New Roman" w:cs="Times New Roman"/>
          <w:bCs/>
          <w:sz w:val="28"/>
          <w:szCs w:val="28"/>
        </w:rPr>
        <w:t xml:space="preserve"> </w:t>
      </w:r>
      <w:r w:rsidR="00987D96">
        <w:rPr>
          <w:rFonts w:ascii="Times New Roman" w:hAnsi="Times New Roman" w:cs="Times New Roman"/>
          <w:bCs/>
          <w:sz w:val="28"/>
          <w:szCs w:val="28"/>
        </w:rPr>
        <w:t>38.04.0</w:t>
      </w:r>
      <w:r>
        <w:rPr>
          <w:rFonts w:ascii="Times New Roman" w:hAnsi="Times New Roman" w:cs="Times New Roman"/>
          <w:bCs/>
          <w:sz w:val="28"/>
          <w:szCs w:val="28"/>
        </w:rPr>
        <w:t>8</w:t>
      </w:r>
      <w:r w:rsidR="00987D96">
        <w:rPr>
          <w:rFonts w:ascii="Times New Roman" w:hAnsi="Times New Roman" w:cs="Times New Roman"/>
          <w:bCs/>
          <w:sz w:val="28"/>
          <w:szCs w:val="28"/>
        </w:rPr>
        <w:t xml:space="preserve"> </w:t>
      </w:r>
      <w:r w:rsidR="002C57C9" w:rsidRPr="004F5401">
        <w:rPr>
          <w:rFonts w:ascii="Times New Roman" w:hAnsi="Times New Roman" w:cs="Times New Roman"/>
          <w:bCs/>
          <w:sz w:val="28"/>
          <w:szCs w:val="28"/>
        </w:rPr>
        <w:t>«</w:t>
      </w:r>
      <w:bookmarkEnd w:id="1"/>
      <w:bookmarkEnd w:id="2"/>
      <w:r>
        <w:rPr>
          <w:rFonts w:ascii="Times New Roman" w:hAnsi="Times New Roman" w:cs="Times New Roman"/>
          <w:bCs/>
          <w:sz w:val="28"/>
          <w:szCs w:val="28"/>
        </w:rPr>
        <w:t>Финансы и кредит</w:t>
      </w:r>
      <w:r w:rsidR="002C57C9">
        <w:rPr>
          <w:rFonts w:ascii="Times New Roman" w:hAnsi="Times New Roman" w:cs="Times New Roman"/>
          <w:bCs/>
          <w:sz w:val="28"/>
          <w:szCs w:val="28"/>
        </w:rPr>
        <w:t>»</w:t>
      </w:r>
      <w:r w:rsidR="00534E29">
        <w:rPr>
          <w:rFonts w:ascii="Times New Roman" w:hAnsi="Times New Roman" w:cs="Times New Roman"/>
          <w:bCs/>
          <w:sz w:val="28"/>
          <w:szCs w:val="28"/>
        </w:rPr>
        <w:t xml:space="preserve"> </w:t>
      </w:r>
      <w:r w:rsidR="002C57C9" w:rsidRPr="004F5401">
        <w:rPr>
          <w:rFonts w:ascii="Times New Roman" w:hAnsi="Times New Roman" w:cs="Times New Roman"/>
          <w:sz w:val="28"/>
          <w:szCs w:val="28"/>
        </w:rPr>
        <w:t>— М.: Финансовый университет</w:t>
      </w:r>
      <w:r w:rsidR="005F782E">
        <w:rPr>
          <w:rFonts w:ascii="Times New Roman" w:hAnsi="Times New Roman" w:cs="Times New Roman"/>
          <w:sz w:val="28"/>
          <w:szCs w:val="28"/>
        </w:rPr>
        <w:t xml:space="preserve"> при Правительстве РФ</w:t>
      </w:r>
      <w:r w:rsidR="002C57C9" w:rsidRPr="004F5401">
        <w:rPr>
          <w:rFonts w:ascii="Times New Roman" w:hAnsi="Times New Roman" w:cs="Times New Roman"/>
          <w:sz w:val="28"/>
          <w:szCs w:val="28"/>
        </w:rPr>
        <w:t xml:space="preserve">, </w:t>
      </w:r>
      <w:r w:rsidR="00987D96" w:rsidRPr="00987D96">
        <w:rPr>
          <w:rFonts w:ascii="Times New Roman" w:hAnsi="Times New Roman" w:cs="Times New Roman"/>
          <w:sz w:val="28"/>
          <w:szCs w:val="28"/>
        </w:rPr>
        <w:t>Департамент мировых финансов</w:t>
      </w:r>
      <w:r w:rsidR="002C57C9" w:rsidRPr="004F5401">
        <w:rPr>
          <w:rFonts w:ascii="Times New Roman" w:hAnsi="Times New Roman" w:cs="Times New Roman"/>
          <w:sz w:val="28"/>
          <w:szCs w:val="28"/>
        </w:rPr>
        <w:t>, 20</w:t>
      </w:r>
      <w:r w:rsidR="00F34CFF">
        <w:rPr>
          <w:rFonts w:ascii="Times New Roman" w:hAnsi="Times New Roman" w:cs="Times New Roman"/>
          <w:sz w:val="28"/>
          <w:szCs w:val="28"/>
        </w:rPr>
        <w:t>22</w:t>
      </w:r>
      <w:r w:rsidR="002C57C9" w:rsidRPr="004F5401">
        <w:rPr>
          <w:rFonts w:ascii="Times New Roman" w:hAnsi="Times New Roman" w:cs="Times New Roman"/>
          <w:sz w:val="28"/>
          <w:szCs w:val="28"/>
        </w:rPr>
        <w:t xml:space="preserve">. </w:t>
      </w:r>
      <w:r w:rsidR="002C57C9" w:rsidRPr="001822B5">
        <w:rPr>
          <w:rFonts w:ascii="Times New Roman" w:hAnsi="Times New Roman" w:cs="Times New Roman"/>
          <w:color w:val="auto"/>
          <w:sz w:val="28"/>
          <w:szCs w:val="28"/>
        </w:rPr>
        <w:t>–</w:t>
      </w:r>
      <w:r w:rsidR="007A3EC5">
        <w:rPr>
          <w:rFonts w:ascii="Times New Roman" w:hAnsi="Times New Roman" w:cs="Times New Roman"/>
          <w:color w:val="auto"/>
          <w:sz w:val="28"/>
          <w:szCs w:val="28"/>
        </w:rPr>
        <w:t xml:space="preserve"> </w:t>
      </w:r>
      <w:r w:rsidR="00F31C90">
        <w:rPr>
          <w:rFonts w:ascii="Times New Roman" w:hAnsi="Times New Roman" w:cs="Times New Roman"/>
          <w:color w:val="auto"/>
          <w:sz w:val="28"/>
          <w:szCs w:val="28"/>
        </w:rPr>
        <w:t>2</w:t>
      </w:r>
      <w:r w:rsidR="008A0C1D">
        <w:rPr>
          <w:rFonts w:ascii="Times New Roman" w:hAnsi="Times New Roman" w:cs="Times New Roman"/>
          <w:color w:val="auto"/>
          <w:sz w:val="28"/>
          <w:szCs w:val="28"/>
        </w:rPr>
        <w:t>6</w:t>
      </w:r>
      <w:r w:rsidR="002C57C9" w:rsidRPr="00DE4A74">
        <w:rPr>
          <w:rFonts w:ascii="Times New Roman" w:hAnsi="Times New Roman" w:cs="Times New Roman"/>
          <w:color w:val="auto"/>
          <w:sz w:val="28"/>
          <w:szCs w:val="28"/>
        </w:rPr>
        <w:t>с.</w:t>
      </w:r>
    </w:p>
    <w:p w14:paraId="2FEA0014" w14:textId="77777777" w:rsidR="002C57C9" w:rsidRDefault="002C57C9" w:rsidP="00534E29">
      <w:pPr>
        <w:pStyle w:val="Normal1"/>
        <w:ind w:firstLine="540"/>
        <w:jc w:val="both"/>
        <w:rPr>
          <w:sz w:val="28"/>
          <w:szCs w:val="28"/>
        </w:rPr>
      </w:pPr>
    </w:p>
    <w:p w14:paraId="3F11D5CF" w14:textId="77777777" w:rsidR="002C57C9" w:rsidRPr="004F5401" w:rsidRDefault="002C57C9" w:rsidP="002C57C9">
      <w:pPr>
        <w:pStyle w:val="Normal1"/>
        <w:ind w:firstLine="540"/>
        <w:jc w:val="both"/>
        <w:rPr>
          <w:sz w:val="28"/>
          <w:szCs w:val="28"/>
        </w:rPr>
      </w:pPr>
    </w:p>
    <w:p w14:paraId="491429BA" w14:textId="6AEA9528" w:rsidR="00B476AE" w:rsidRPr="00534E29" w:rsidRDefault="00E67143" w:rsidP="00B476AE">
      <w:pPr>
        <w:ind w:right="3" w:firstLine="540"/>
        <w:jc w:val="both"/>
        <w:rPr>
          <w:rFonts w:ascii="Times New Roman" w:eastAsia="Times New Roman" w:hAnsi="Times New Roman" w:cs="Times New Roman"/>
          <w:color w:val="auto"/>
        </w:rPr>
      </w:pPr>
      <w:r>
        <w:rPr>
          <w:rFonts w:ascii="Times New Roman" w:hAnsi="Times New Roman" w:cs="Times New Roman"/>
        </w:rPr>
        <w:t>Рабочая программа предназначена для изучения д</w:t>
      </w:r>
      <w:r w:rsidR="002C57C9" w:rsidRPr="00534E29">
        <w:rPr>
          <w:rFonts w:ascii="Times New Roman" w:hAnsi="Times New Roman" w:cs="Times New Roman"/>
        </w:rPr>
        <w:t>исциплин</w:t>
      </w:r>
      <w:r>
        <w:rPr>
          <w:rFonts w:ascii="Times New Roman" w:hAnsi="Times New Roman" w:cs="Times New Roman"/>
        </w:rPr>
        <w:t>ы</w:t>
      </w:r>
      <w:r w:rsidR="002C57C9" w:rsidRPr="00534E29">
        <w:rPr>
          <w:rFonts w:ascii="Times New Roman" w:hAnsi="Times New Roman" w:cs="Times New Roman"/>
        </w:rPr>
        <w:t xml:space="preserve"> «</w:t>
      </w:r>
      <w:r w:rsidR="00803C48" w:rsidRPr="00534E29">
        <w:rPr>
          <w:rFonts w:ascii="Times New Roman" w:hAnsi="Times New Roman" w:cs="Times New Roman"/>
        </w:rPr>
        <w:t>Международн</w:t>
      </w:r>
      <w:r w:rsidR="00F65ABA">
        <w:rPr>
          <w:rFonts w:ascii="Times New Roman" w:hAnsi="Times New Roman" w:cs="Times New Roman"/>
        </w:rPr>
        <w:t>ые банковские операции</w:t>
      </w:r>
      <w:r w:rsidR="002C57C9" w:rsidRPr="00534E29">
        <w:rPr>
          <w:rFonts w:ascii="Times New Roman" w:hAnsi="Times New Roman" w:cs="Times New Roman"/>
        </w:rPr>
        <w:t>»</w:t>
      </w:r>
      <w:r w:rsidR="00CE593A">
        <w:rPr>
          <w:rFonts w:ascii="Times New Roman" w:hAnsi="Times New Roman" w:cs="Times New Roman"/>
        </w:rPr>
        <w:t>,</w:t>
      </w:r>
      <w:r w:rsidR="002C57C9" w:rsidRPr="00534E29">
        <w:rPr>
          <w:rFonts w:ascii="Times New Roman" w:hAnsi="Times New Roman" w:cs="Times New Roman"/>
        </w:rPr>
        <w:t xml:space="preserve"> </w:t>
      </w:r>
      <w:r w:rsidR="002C57C9" w:rsidRPr="008C60C7">
        <w:rPr>
          <w:rFonts w:ascii="Times New Roman" w:hAnsi="Times New Roman" w:cs="Times New Roman"/>
        </w:rPr>
        <w:t>явля</w:t>
      </w:r>
      <w:r w:rsidR="00CE593A" w:rsidRPr="008C60C7">
        <w:rPr>
          <w:rFonts w:ascii="Times New Roman" w:hAnsi="Times New Roman" w:cs="Times New Roman"/>
        </w:rPr>
        <w:t>ющейся</w:t>
      </w:r>
      <w:r w:rsidR="002C57C9" w:rsidRPr="008C60C7">
        <w:rPr>
          <w:rFonts w:ascii="Times New Roman" w:hAnsi="Times New Roman" w:cs="Times New Roman"/>
        </w:rPr>
        <w:t xml:space="preserve"> дисциплиной </w:t>
      </w:r>
      <w:r w:rsidR="00BC39B5" w:rsidRPr="008C60C7">
        <w:rPr>
          <w:rFonts w:ascii="Times New Roman" w:hAnsi="Times New Roman" w:cs="Times New Roman"/>
        </w:rPr>
        <w:t xml:space="preserve">по выбору </w:t>
      </w:r>
      <w:r w:rsidR="00803C48" w:rsidRPr="008C60C7">
        <w:rPr>
          <w:rFonts w:ascii="Times New Roman" w:hAnsi="Times New Roman" w:cs="Times New Roman"/>
        </w:rPr>
        <w:t xml:space="preserve">вариативной части </w:t>
      </w:r>
      <w:r w:rsidR="002C57C9" w:rsidRPr="008C60C7">
        <w:rPr>
          <w:rFonts w:ascii="Times New Roman" w:hAnsi="Times New Roman" w:cs="Times New Roman"/>
        </w:rPr>
        <w:t xml:space="preserve">образовательной программы </w:t>
      </w:r>
      <w:r w:rsidR="00803C48" w:rsidRPr="008C60C7">
        <w:rPr>
          <w:rFonts w:ascii="Times New Roman" w:hAnsi="Times New Roman" w:cs="Times New Roman"/>
        </w:rPr>
        <w:t>для</w:t>
      </w:r>
      <w:r w:rsidR="00987D96" w:rsidRPr="008C60C7">
        <w:rPr>
          <w:rFonts w:ascii="Times New Roman" w:hAnsi="Times New Roman" w:cs="Times New Roman"/>
        </w:rPr>
        <w:t xml:space="preserve"> </w:t>
      </w:r>
      <w:r w:rsidR="00803C48" w:rsidRPr="008C60C7">
        <w:rPr>
          <w:rFonts w:ascii="Times New Roman" w:hAnsi="Times New Roman" w:cs="Times New Roman"/>
        </w:rPr>
        <w:t xml:space="preserve">студентов </w:t>
      </w:r>
      <w:r w:rsidR="001A2DA3" w:rsidRPr="008C60C7">
        <w:rPr>
          <w:rFonts w:ascii="Times New Roman" w:hAnsi="Times New Roman" w:cs="Times New Roman"/>
        </w:rPr>
        <w:t>магистратуры,</w:t>
      </w:r>
      <w:r w:rsidR="001A2DA3" w:rsidRPr="00534E29">
        <w:rPr>
          <w:rFonts w:ascii="Times New Roman" w:hAnsi="Times New Roman" w:cs="Times New Roman"/>
        </w:rPr>
        <w:t xml:space="preserve"> обучающихся по направлению </w:t>
      </w:r>
      <w:r w:rsidR="00534E29">
        <w:rPr>
          <w:rFonts w:ascii="Times New Roman" w:hAnsi="Times New Roman" w:cs="Times New Roman"/>
        </w:rPr>
        <w:t xml:space="preserve">подготовки </w:t>
      </w:r>
      <w:r w:rsidR="00987D96" w:rsidRPr="00534E29">
        <w:rPr>
          <w:rFonts w:ascii="Times New Roman" w:hAnsi="Times New Roman" w:cs="Times New Roman"/>
        </w:rPr>
        <w:t>38.04.0</w:t>
      </w:r>
      <w:r w:rsidR="00F65ABA">
        <w:rPr>
          <w:rFonts w:ascii="Times New Roman" w:hAnsi="Times New Roman" w:cs="Times New Roman"/>
        </w:rPr>
        <w:t>8</w:t>
      </w:r>
      <w:r w:rsidR="00987D96" w:rsidRPr="00534E29">
        <w:rPr>
          <w:rFonts w:ascii="Times New Roman" w:hAnsi="Times New Roman" w:cs="Times New Roman"/>
        </w:rPr>
        <w:t xml:space="preserve"> </w:t>
      </w:r>
      <w:r w:rsidR="001A2DA3" w:rsidRPr="00534E29">
        <w:rPr>
          <w:rFonts w:ascii="Times New Roman" w:hAnsi="Times New Roman" w:cs="Times New Roman"/>
        </w:rPr>
        <w:t>– «</w:t>
      </w:r>
      <w:r w:rsidR="00F65ABA">
        <w:rPr>
          <w:rFonts w:ascii="Times New Roman" w:hAnsi="Times New Roman" w:cs="Times New Roman"/>
        </w:rPr>
        <w:t>Финансы и кредит</w:t>
      </w:r>
      <w:r w:rsidR="001A2DA3" w:rsidRPr="00534E29">
        <w:rPr>
          <w:rFonts w:ascii="Times New Roman" w:hAnsi="Times New Roman" w:cs="Times New Roman"/>
        </w:rPr>
        <w:t>», направленност</w:t>
      </w:r>
      <w:r w:rsidR="00534E29">
        <w:rPr>
          <w:rFonts w:ascii="Times New Roman" w:hAnsi="Times New Roman" w:cs="Times New Roman"/>
        </w:rPr>
        <w:t>ь</w:t>
      </w:r>
      <w:r w:rsidR="001A2DA3" w:rsidRPr="00534E29">
        <w:rPr>
          <w:rFonts w:ascii="Times New Roman" w:hAnsi="Times New Roman" w:cs="Times New Roman"/>
        </w:rPr>
        <w:t xml:space="preserve"> программы магистратуры «</w:t>
      </w:r>
      <w:r w:rsidR="00F65ABA">
        <w:rPr>
          <w:rFonts w:ascii="Times New Roman" w:eastAsia="Times New Roman" w:hAnsi="Times New Roman" w:cs="Times New Roman"/>
        </w:rPr>
        <w:t>Современное банковское дело и финансовые технологии</w:t>
      </w:r>
      <w:r w:rsidR="001A2DA3" w:rsidRPr="00534E29">
        <w:rPr>
          <w:rFonts w:ascii="Times New Roman" w:hAnsi="Times New Roman" w:cs="Times New Roman"/>
        </w:rPr>
        <w:t>»</w:t>
      </w:r>
      <w:r w:rsidR="002C57C9" w:rsidRPr="00534E29">
        <w:rPr>
          <w:rFonts w:ascii="Times New Roman" w:hAnsi="Times New Roman" w:cs="Times New Roman"/>
        </w:rPr>
        <w:t xml:space="preserve">. </w:t>
      </w:r>
      <w:r w:rsidR="00BC39B5" w:rsidRPr="00534E29">
        <w:rPr>
          <w:rFonts w:ascii="Times New Roman" w:eastAsia="Times New Roman" w:hAnsi="Times New Roman" w:cs="Times New Roman"/>
        </w:rPr>
        <w:t xml:space="preserve">В рабочей программе представлен объем дисциплины, содержание дисциплины, виды самостоятельной работы, приводятся вопросы для подготовки к </w:t>
      </w:r>
      <w:r w:rsidR="00987D96" w:rsidRPr="00534E29">
        <w:rPr>
          <w:rFonts w:ascii="Times New Roman" w:eastAsia="Times New Roman" w:hAnsi="Times New Roman" w:cs="Times New Roman"/>
        </w:rPr>
        <w:t>зачету</w:t>
      </w:r>
      <w:r w:rsidR="00B476AE" w:rsidRPr="00534E29">
        <w:rPr>
          <w:rFonts w:ascii="Times New Roman" w:eastAsia="Times New Roman" w:hAnsi="Times New Roman" w:cs="Times New Roman"/>
        </w:rPr>
        <w:t>,</w:t>
      </w:r>
      <w:r w:rsidR="00B476AE" w:rsidRPr="00534E29">
        <w:rPr>
          <w:rFonts w:ascii="Times New Roman" w:eastAsia="Times New Roman" w:hAnsi="Times New Roman" w:cs="Times New Roman"/>
          <w:color w:val="auto"/>
        </w:rPr>
        <w:t xml:space="preserve"> а также учебно-методическое обеспечение дисциплины.</w:t>
      </w:r>
    </w:p>
    <w:p w14:paraId="162BBEE3" w14:textId="6B150E56" w:rsidR="002C57C9" w:rsidRDefault="002C57C9" w:rsidP="002C57C9">
      <w:pPr>
        <w:pStyle w:val="Normal1"/>
        <w:ind w:firstLine="540"/>
        <w:jc w:val="both"/>
        <w:rPr>
          <w:sz w:val="24"/>
          <w:szCs w:val="24"/>
        </w:rPr>
      </w:pPr>
    </w:p>
    <w:p w14:paraId="21D3DED9" w14:textId="4D38E0BE" w:rsidR="00534E29" w:rsidRDefault="00534E29" w:rsidP="002C57C9">
      <w:pPr>
        <w:pStyle w:val="Normal1"/>
        <w:ind w:firstLine="540"/>
        <w:jc w:val="both"/>
        <w:rPr>
          <w:sz w:val="24"/>
          <w:szCs w:val="24"/>
        </w:rPr>
      </w:pPr>
    </w:p>
    <w:p w14:paraId="1A12B93C" w14:textId="77777777" w:rsidR="00534E29" w:rsidRDefault="00534E29" w:rsidP="002C57C9">
      <w:pPr>
        <w:pStyle w:val="Normal1"/>
        <w:ind w:firstLine="540"/>
        <w:jc w:val="both"/>
        <w:rPr>
          <w:sz w:val="24"/>
          <w:szCs w:val="24"/>
        </w:rPr>
      </w:pPr>
    </w:p>
    <w:p w14:paraId="5618471E" w14:textId="77777777" w:rsidR="002C57C9" w:rsidRDefault="002C57C9" w:rsidP="002C57C9">
      <w:pPr>
        <w:jc w:val="center"/>
        <w:rPr>
          <w:rFonts w:ascii="Times New Roman" w:hAnsi="Times New Roman" w:cs="Times New Roman"/>
          <w:i/>
          <w:sz w:val="28"/>
          <w:szCs w:val="28"/>
        </w:rPr>
      </w:pPr>
      <w:r w:rsidRPr="004F5401">
        <w:rPr>
          <w:rFonts w:ascii="Times New Roman" w:hAnsi="Times New Roman" w:cs="Times New Roman"/>
          <w:i/>
          <w:sz w:val="28"/>
          <w:szCs w:val="28"/>
        </w:rPr>
        <w:t>Учебное издание</w:t>
      </w:r>
    </w:p>
    <w:p w14:paraId="7C6D2515" w14:textId="77777777" w:rsidR="002713FB" w:rsidRPr="004F5401" w:rsidRDefault="002713FB" w:rsidP="002C57C9">
      <w:pPr>
        <w:jc w:val="center"/>
        <w:rPr>
          <w:rFonts w:ascii="Times New Roman" w:hAnsi="Times New Roman" w:cs="Times New Roman"/>
          <w:i/>
          <w:sz w:val="28"/>
          <w:szCs w:val="28"/>
        </w:rPr>
      </w:pPr>
    </w:p>
    <w:p w14:paraId="4BCC2BD3" w14:textId="1409C3FB" w:rsidR="00534E29" w:rsidRPr="004F5401" w:rsidRDefault="007A1EAF" w:rsidP="00803C48">
      <w:pPr>
        <w:jc w:val="center"/>
        <w:rPr>
          <w:rFonts w:ascii="Times New Roman" w:hAnsi="Times New Roman" w:cs="Times New Roman"/>
          <w:b/>
          <w:sz w:val="28"/>
          <w:szCs w:val="28"/>
        </w:rPr>
      </w:pPr>
      <w:r>
        <w:rPr>
          <w:rFonts w:ascii="Times New Roman" w:eastAsia="Calibri" w:hAnsi="Times New Roman" w:cs="Times New Roman"/>
          <w:b/>
          <w:color w:val="000000" w:themeColor="text1"/>
          <w:sz w:val="28"/>
          <w:szCs w:val="28"/>
        </w:rPr>
        <w:t>Международные банковские операции</w:t>
      </w:r>
    </w:p>
    <w:p w14:paraId="36DE974D" w14:textId="77777777" w:rsidR="00803C48" w:rsidRDefault="00803C48" w:rsidP="002C57C9">
      <w:pPr>
        <w:jc w:val="center"/>
        <w:rPr>
          <w:rFonts w:ascii="Times New Roman" w:hAnsi="Times New Roman" w:cs="Times New Roman"/>
          <w:b/>
          <w:sz w:val="28"/>
          <w:szCs w:val="28"/>
        </w:rPr>
      </w:pPr>
    </w:p>
    <w:p w14:paraId="145F39F2" w14:textId="77777777" w:rsidR="002C57C9" w:rsidRPr="002713FB" w:rsidRDefault="002C57C9" w:rsidP="002C57C9">
      <w:pPr>
        <w:jc w:val="center"/>
        <w:rPr>
          <w:rFonts w:ascii="Times New Roman" w:hAnsi="Times New Roman" w:cs="Times New Roman"/>
          <w:b/>
          <w:sz w:val="28"/>
          <w:szCs w:val="28"/>
        </w:rPr>
      </w:pPr>
      <w:r w:rsidRPr="002713FB">
        <w:rPr>
          <w:rFonts w:ascii="Times New Roman" w:hAnsi="Times New Roman" w:cs="Times New Roman"/>
          <w:b/>
          <w:sz w:val="28"/>
          <w:szCs w:val="28"/>
        </w:rPr>
        <w:t>Рабочая программа дисциплины</w:t>
      </w:r>
    </w:p>
    <w:p w14:paraId="243EC2A5" w14:textId="77777777" w:rsidR="002C57C9" w:rsidRPr="002713FB" w:rsidRDefault="002C57C9" w:rsidP="002C57C9">
      <w:pPr>
        <w:jc w:val="center"/>
        <w:rPr>
          <w:rFonts w:ascii="Times New Roman" w:hAnsi="Times New Roman" w:cs="Times New Roman"/>
          <w:b/>
          <w:sz w:val="28"/>
          <w:szCs w:val="28"/>
        </w:rPr>
      </w:pPr>
    </w:p>
    <w:p w14:paraId="16BE0398" w14:textId="3AFF74AA" w:rsidR="002C57C9" w:rsidRPr="00534E29" w:rsidRDefault="002C57C9" w:rsidP="002C57C9">
      <w:pPr>
        <w:jc w:val="center"/>
        <w:rPr>
          <w:rFonts w:ascii="Times New Roman" w:hAnsi="Times New Roman" w:cs="Times New Roman"/>
        </w:rPr>
      </w:pPr>
      <w:r w:rsidRPr="00534E29">
        <w:rPr>
          <w:rFonts w:ascii="Times New Roman" w:hAnsi="Times New Roman" w:cs="Times New Roman"/>
        </w:rPr>
        <w:t xml:space="preserve">Компьютерный набор, верстка </w:t>
      </w:r>
      <w:r w:rsidR="007A1EAF">
        <w:rPr>
          <w:rFonts w:ascii="Times New Roman" w:hAnsi="Times New Roman" w:cs="Times New Roman"/>
        </w:rPr>
        <w:t>Соколова Е.С</w:t>
      </w:r>
      <w:r w:rsidR="00987D96" w:rsidRPr="00534E29">
        <w:rPr>
          <w:rFonts w:ascii="Times New Roman" w:hAnsi="Times New Roman" w:cs="Times New Roman"/>
        </w:rPr>
        <w:t>.</w:t>
      </w:r>
    </w:p>
    <w:p w14:paraId="1C09C5C7" w14:textId="77777777" w:rsidR="002C57C9" w:rsidRPr="00534E29" w:rsidRDefault="002C57C9" w:rsidP="002C57C9">
      <w:pPr>
        <w:jc w:val="center"/>
        <w:rPr>
          <w:rFonts w:ascii="Times New Roman" w:hAnsi="Times New Roman" w:cs="Times New Roman"/>
        </w:rPr>
      </w:pPr>
      <w:r w:rsidRPr="00534E29">
        <w:rPr>
          <w:rFonts w:ascii="Times New Roman" w:hAnsi="Times New Roman" w:cs="Times New Roman"/>
        </w:rPr>
        <w:t xml:space="preserve">Формат 60х90/16. Гарнитура </w:t>
      </w:r>
      <w:proofErr w:type="spellStart"/>
      <w:r w:rsidRPr="00534E29">
        <w:rPr>
          <w:rFonts w:ascii="Times New Roman" w:hAnsi="Times New Roman" w:cs="Times New Roman"/>
          <w:i/>
        </w:rPr>
        <w:t>TimesNewRoman</w:t>
      </w:r>
      <w:proofErr w:type="spellEnd"/>
    </w:p>
    <w:p w14:paraId="3DF524EE" w14:textId="14E472C9" w:rsidR="002C57C9" w:rsidRPr="00534E29" w:rsidRDefault="002C57C9" w:rsidP="002C57C9">
      <w:pPr>
        <w:jc w:val="center"/>
        <w:rPr>
          <w:rFonts w:ascii="Times New Roman" w:hAnsi="Times New Roman" w:cs="Times New Roman"/>
        </w:rPr>
      </w:pPr>
      <w:proofErr w:type="spellStart"/>
      <w:r w:rsidRPr="00534E29">
        <w:rPr>
          <w:rFonts w:ascii="Times New Roman" w:hAnsi="Times New Roman" w:cs="Times New Roman"/>
        </w:rPr>
        <w:t>Усл</w:t>
      </w:r>
      <w:proofErr w:type="spellEnd"/>
      <w:r w:rsidRPr="00534E29">
        <w:rPr>
          <w:rFonts w:ascii="Times New Roman" w:hAnsi="Times New Roman" w:cs="Times New Roman"/>
        </w:rPr>
        <w:t xml:space="preserve">. </w:t>
      </w:r>
      <w:proofErr w:type="spellStart"/>
      <w:r w:rsidRPr="00534E29">
        <w:rPr>
          <w:rFonts w:ascii="Times New Roman" w:hAnsi="Times New Roman" w:cs="Times New Roman"/>
        </w:rPr>
        <w:t>п.л</w:t>
      </w:r>
      <w:proofErr w:type="spellEnd"/>
      <w:r w:rsidRPr="00534E29">
        <w:rPr>
          <w:rFonts w:ascii="Times New Roman" w:hAnsi="Times New Roman" w:cs="Times New Roman"/>
        </w:rPr>
        <w:t xml:space="preserve">. </w:t>
      </w:r>
      <w:r w:rsidR="008A0C1D">
        <w:rPr>
          <w:rFonts w:ascii="Times New Roman" w:hAnsi="Times New Roman" w:cs="Times New Roman"/>
          <w:color w:val="auto"/>
        </w:rPr>
        <w:t>1,6</w:t>
      </w:r>
      <w:r w:rsidRPr="00534E29">
        <w:rPr>
          <w:rFonts w:ascii="Times New Roman" w:hAnsi="Times New Roman" w:cs="Times New Roman"/>
          <w:color w:val="auto"/>
        </w:rPr>
        <w:t>.</w:t>
      </w:r>
      <w:r w:rsidRPr="00534E29">
        <w:rPr>
          <w:rFonts w:ascii="Times New Roman" w:hAnsi="Times New Roman" w:cs="Times New Roman"/>
        </w:rPr>
        <w:t xml:space="preserve"> Изд. № </w:t>
      </w:r>
      <w:r w:rsidR="00BC39B5" w:rsidRPr="00534E29">
        <w:rPr>
          <w:rFonts w:ascii="Times New Roman" w:hAnsi="Times New Roman" w:cs="Times New Roman"/>
        </w:rPr>
        <w:t>-20</w:t>
      </w:r>
      <w:r w:rsidR="00534E29">
        <w:rPr>
          <w:rFonts w:ascii="Times New Roman" w:hAnsi="Times New Roman" w:cs="Times New Roman"/>
        </w:rPr>
        <w:t>22</w:t>
      </w:r>
      <w:r w:rsidRPr="00534E29">
        <w:rPr>
          <w:rFonts w:ascii="Times New Roman" w:hAnsi="Times New Roman" w:cs="Times New Roman"/>
        </w:rPr>
        <w:t xml:space="preserve">. </w:t>
      </w:r>
      <w:proofErr w:type="gramStart"/>
      <w:r w:rsidRPr="00534E29">
        <w:rPr>
          <w:rFonts w:ascii="Times New Roman" w:hAnsi="Times New Roman" w:cs="Times New Roman"/>
        </w:rPr>
        <w:t>Тираж  экз.</w:t>
      </w:r>
      <w:proofErr w:type="gramEnd"/>
      <w:r w:rsidRPr="00534E29">
        <w:rPr>
          <w:rFonts w:ascii="Times New Roman" w:hAnsi="Times New Roman" w:cs="Times New Roman"/>
        </w:rPr>
        <w:t xml:space="preserve"> </w:t>
      </w:r>
    </w:p>
    <w:p w14:paraId="00969CCD" w14:textId="77777777" w:rsidR="002C57C9" w:rsidRPr="00534E29" w:rsidRDefault="002C57C9" w:rsidP="002C57C9">
      <w:pPr>
        <w:jc w:val="center"/>
        <w:rPr>
          <w:rFonts w:ascii="Times New Roman" w:hAnsi="Times New Roman" w:cs="Times New Roman"/>
        </w:rPr>
      </w:pPr>
      <w:r w:rsidRPr="00534E29">
        <w:rPr>
          <w:rFonts w:ascii="Times New Roman" w:hAnsi="Times New Roman" w:cs="Times New Roman"/>
        </w:rPr>
        <w:t>Заказ _________</w:t>
      </w:r>
    </w:p>
    <w:p w14:paraId="2D0A0BE3" w14:textId="77777777" w:rsidR="002C57C9" w:rsidRPr="00534E29" w:rsidRDefault="002C57C9" w:rsidP="002C57C9">
      <w:pPr>
        <w:jc w:val="center"/>
        <w:rPr>
          <w:rFonts w:ascii="Times New Roman" w:hAnsi="Times New Roman" w:cs="Times New Roman"/>
          <w:bCs/>
        </w:rPr>
      </w:pPr>
    </w:p>
    <w:p w14:paraId="7576CBC5" w14:textId="77777777" w:rsidR="002C57C9" w:rsidRPr="00534E29" w:rsidRDefault="002C57C9" w:rsidP="002C57C9">
      <w:pPr>
        <w:jc w:val="center"/>
        <w:rPr>
          <w:rFonts w:ascii="Times New Roman" w:hAnsi="Times New Roman" w:cs="Times New Roman"/>
          <w:bCs/>
        </w:rPr>
      </w:pPr>
      <w:r w:rsidRPr="00534E29">
        <w:rPr>
          <w:rFonts w:ascii="Times New Roman" w:hAnsi="Times New Roman" w:cs="Times New Roman"/>
          <w:bCs/>
        </w:rPr>
        <w:t xml:space="preserve">Отпечатано в Финансовом университете </w:t>
      </w:r>
    </w:p>
    <w:p w14:paraId="697434C5" w14:textId="77777777" w:rsidR="002C57C9" w:rsidRPr="004F5401" w:rsidRDefault="002C57C9" w:rsidP="002C57C9">
      <w:pPr>
        <w:jc w:val="center"/>
        <w:rPr>
          <w:rFonts w:ascii="Times New Roman" w:hAnsi="Times New Roman" w:cs="Times New Roman"/>
          <w:bCs/>
          <w:sz w:val="28"/>
          <w:szCs w:val="28"/>
        </w:rPr>
      </w:pPr>
    </w:p>
    <w:p w14:paraId="2A1956E3" w14:textId="77777777" w:rsidR="002C57C9" w:rsidRPr="004F5401" w:rsidRDefault="002C57C9" w:rsidP="002C57C9">
      <w:pPr>
        <w:jc w:val="center"/>
        <w:rPr>
          <w:rFonts w:ascii="Times New Roman" w:hAnsi="Times New Roman" w:cs="Times New Roman"/>
          <w:bCs/>
          <w:sz w:val="28"/>
          <w:szCs w:val="28"/>
        </w:rPr>
      </w:pPr>
    </w:p>
    <w:p w14:paraId="29271CD5" w14:textId="26262272" w:rsidR="002C57C9" w:rsidRPr="00F70A0D" w:rsidRDefault="002C57C9" w:rsidP="002C57C9">
      <w:pPr>
        <w:jc w:val="both"/>
        <w:rPr>
          <w:rFonts w:ascii="Times New Roman" w:hAnsi="Times New Roman" w:cs="Times New Roman"/>
          <w:bCs/>
          <w:sz w:val="28"/>
          <w:szCs w:val="28"/>
        </w:rPr>
      </w:pP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r>
      <w:r w:rsidRPr="00F70A0D">
        <w:rPr>
          <w:rFonts w:ascii="Times New Roman" w:hAnsi="Times New Roman" w:cs="Times New Roman"/>
          <w:bCs/>
          <w:sz w:val="28"/>
          <w:szCs w:val="28"/>
        </w:rPr>
        <w:sym w:font="Symbol" w:char="00D3"/>
      </w:r>
      <w:r w:rsidR="00987D96" w:rsidRPr="00F70A0D">
        <w:rPr>
          <w:rFonts w:ascii="Times New Roman" w:hAnsi="Times New Roman" w:cs="Times New Roman"/>
          <w:bCs/>
          <w:sz w:val="28"/>
          <w:szCs w:val="28"/>
        </w:rPr>
        <w:t xml:space="preserve"> </w:t>
      </w:r>
      <w:r w:rsidR="007A1EAF" w:rsidRPr="00F70A0D">
        <w:rPr>
          <w:rFonts w:ascii="Times New Roman" w:hAnsi="Times New Roman" w:cs="Times New Roman"/>
          <w:bCs/>
          <w:sz w:val="28"/>
          <w:szCs w:val="28"/>
        </w:rPr>
        <w:t>Соколова Е.С.</w:t>
      </w:r>
      <w:r w:rsidRPr="00F70A0D">
        <w:rPr>
          <w:rFonts w:ascii="Times New Roman" w:hAnsi="Times New Roman" w:cs="Times New Roman"/>
          <w:bCs/>
          <w:sz w:val="28"/>
          <w:szCs w:val="28"/>
        </w:rPr>
        <w:t>, 20</w:t>
      </w:r>
      <w:r w:rsidR="00B476AE" w:rsidRPr="00F70A0D">
        <w:rPr>
          <w:rFonts w:ascii="Times New Roman" w:hAnsi="Times New Roman" w:cs="Times New Roman"/>
          <w:bCs/>
          <w:sz w:val="28"/>
          <w:szCs w:val="28"/>
        </w:rPr>
        <w:t>22</w:t>
      </w:r>
    </w:p>
    <w:p w14:paraId="5C89CD1A" w14:textId="34D4F679" w:rsidR="002C57C9" w:rsidRPr="00F70A0D" w:rsidRDefault="002C57C9" w:rsidP="002C57C9">
      <w:pPr>
        <w:tabs>
          <w:tab w:val="left" w:pos="4104"/>
          <w:tab w:val="center" w:pos="4535"/>
          <w:tab w:val="right" w:pos="9070"/>
        </w:tabs>
        <w:rPr>
          <w:rFonts w:ascii="Times New Roman" w:hAnsi="Times New Roman" w:cs="Times New Roman"/>
          <w:bCs/>
          <w:sz w:val="28"/>
          <w:szCs w:val="28"/>
        </w:rPr>
      </w:pPr>
      <w:r w:rsidRPr="00F70A0D">
        <w:rPr>
          <w:rFonts w:ascii="Times New Roman" w:hAnsi="Times New Roman" w:cs="Times New Roman"/>
          <w:bCs/>
          <w:sz w:val="28"/>
          <w:szCs w:val="28"/>
        </w:rPr>
        <w:tab/>
      </w:r>
      <w:r w:rsidRPr="00F70A0D">
        <w:rPr>
          <w:rFonts w:ascii="Times New Roman" w:hAnsi="Times New Roman" w:cs="Times New Roman"/>
          <w:bCs/>
          <w:sz w:val="28"/>
          <w:szCs w:val="28"/>
        </w:rPr>
        <w:tab/>
      </w:r>
      <w:r w:rsidRPr="00F70A0D">
        <w:rPr>
          <w:rFonts w:ascii="Times New Roman" w:hAnsi="Times New Roman" w:cs="Times New Roman"/>
          <w:bCs/>
          <w:sz w:val="28"/>
          <w:szCs w:val="28"/>
        </w:rPr>
        <w:tab/>
      </w:r>
      <w:r w:rsidR="00B476AE" w:rsidRPr="00F70A0D">
        <w:rPr>
          <w:rFonts w:ascii="Times New Roman" w:hAnsi="Times New Roman" w:cs="Times New Roman"/>
          <w:bCs/>
          <w:sz w:val="28"/>
          <w:szCs w:val="28"/>
        </w:rPr>
        <w:t xml:space="preserve">            </w:t>
      </w:r>
      <w:r w:rsidRPr="00F70A0D">
        <w:rPr>
          <w:rFonts w:ascii="Times New Roman" w:hAnsi="Times New Roman" w:cs="Times New Roman"/>
          <w:bCs/>
          <w:sz w:val="28"/>
          <w:szCs w:val="28"/>
        </w:rPr>
        <w:sym w:font="Symbol" w:char="00D3"/>
      </w:r>
      <w:r w:rsidRPr="00F70A0D">
        <w:rPr>
          <w:rFonts w:ascii="Times New Roman" w:hAnsi="Times New Roman" w:cs="Times New Roman"/>
          <w:bCs/>
          <w:sz w:val="28"/>
          <w:szCs w:val="28"/>
        </w:rPr>
        <w:t xml:space="preserve"> Финансовый университет, 20</w:t>
      </w:r>
      <w:r w:rsidR="00B476AE" w:rsidRPr="00F70A0D">
        <w:rPr>
          <w:rFonts w:ascii="Times New Roman" w:hAnsi="Times New Roman" w:cs="Times New Roman"/>
          <w:bCs/>
          <w:sz w:val="28"/>
          <w:szCs w:val="28"/>
        </w:rPr>
        <w:t>22</w:t>
      </w:r>
    </w:p>
    <w:p w14:paraId="2D8E415A" w14:textId="4A54D933" w:rsidR="002C57C9" w:rsidRDefault="002C57C9" w:rsidP="002C57C9">
      <w:pPr>
        <w:spacing w:after="200" w:line="276" w:lineRule="auto"/>
        <w:rPr>
          <w:rFonts w:ascii="Times New Roman" w:hAnsi="Times New Roman" w:cs="Times New Roman"/>
          <w:b/>
          <w:sz w:val="28"/>
          <w:szCs w:val="28"/>
        </w:rPr>
      </w:pPr>
    </w:p>
    <w:p w14:paraId="341D5D42" w14:textId="658F7DBF" w:rsidR="00427F5C" w:rsidRDefault="00427F5C" w:rsidP="002C57C9">
      <w:pPr>
        <w:spacing w:after="200" w:line="276" w:lineRule="auto"/>
        <w:rPr>
          <w:rFonts w:ascii="Times New Roman" w:hAnsi="Times New Roman" w:cs="Times New Roman"/>
          <w:b/>
          <w:sz w:val="28"/>
          <w:szCs w:val="28"/>
        </w:rPr>
      </w:pPr>
    </w:p>
    <w:p w14:paraId="4CD8013F" w14:textId="15B4A734" w:rsidR="00427F5C" w:rsidRDefault="00427F5C" w:rsidP="002C57C9">
      <w:pPr>
        <w:spacing w:after="200" w:line="276" w:lineRule="auto"/>
        <w:rPr>
          <w:rFonts w:ascii="Times New Roman" w:hAnsi="Times New Roman" w:cs="Times New Roman"/>
          <w:b/>
          <w:sz w:val="28"/>
          <w:szCs w:val="28"/>
        </w:rPr>
      </w:pPr>
    </w:p>
    <w:p w14:paraId="4E7F3D26" w14:textId="0259AAAF" w:rsidR="00427F5C" w:rsidRDefault="00427F5C" w:rsidP="002C57C9">
      <w:pPr>
        <w:spacing w:after="200" w:line="276" w:lineRule="auto"/>
        <w:rPr>
          <w:rFonts w:ascii="Times New Roman" w:hAnsi="Times New Roman" w:cs="Times New Roman"/>
          <w:b/>
          <w:sz w:val="28"/>
          <w:szCs w:val="28"/>
        </w:rPr>
      </w:pPr>
    </w:p>
    <w:p w14:paraId="456DEA8B" w14:textId="77777777" w:rsidR="002C57C9" w:rsidRDefault="002C57C9" w:rsidP="002C57C9">
      <w:pPr>
        <w:spacing w:after="200" w:line="276" w:lineRule="auto"/>
        <w:rPr>
          <w:rFonts w:ascii="Times New Roman" w:hAnsi="Times New Roman" w:cs="Times New Roman"/>
          <w:b/>
          <w:sz w:val="28"/>
          <w:szCs w:val="28"/>
        </w:rPr>
      </w:pPr>
    </w:p>
    <w:p w14:paraId="24CBAFF6" w14:textId="5DB97C65" w:rsidR="00DA51CA" w:rsidRDefault="002C57C9" w:rsidP="00DA51CA">
      <w:pPr>
        <w:spacing w:line="276" w:lineRule="auto"/>
        <w:ind w:left="284" w:hanging="284"/>
        <w:rPr>
          <w:rFonts w:ascii="Times New Roman" w:hAnsi="Times New Roman" w:cs="Times New Roman"/>
          <w:b/>
          <w:sz w:val="28"/>
          <w:szCs w:val="28"/>
        </w:rPr>
      </w:pPr>
      <w:r w:rsidRPr="00F2186B">
        <w:rPr>
          <w:rFonts w:ascii="Times New Roman" w:hAnsi="Times New Roman" w:cs="Times New Roman"/>
          <w:b/>
          <w:sz w:val="28"/>
          <w:szCs w:val="28"/>
        </w:rPr>
        <w:t>Содержание</w:t>
      </w:r>
    </w:p>
    <w:sdt>
      <w:sdtPr>
        <w:rPr>
          <w:rFonts w:ascii="Arial Unicode MS" w:eastAsia="Arial Unicode MS" w:hAnsi="Arial Unicode MS" w:cs="Arial Unicode MS"/>
          <w:color w:val="000000"/>
          <w:sz w:val="24"/>
          <w:szCs w:val="24"/>
        </w:rPr>
        <w:id w:val="1013419343"/>
        <w:docPartObj>
          <w:docPartGallery w:val="Table of Contents"/>
          <w:docPartUnique/>
        </w:docPartObj>
      </w:sdtPr>
      <w:sdtEndPr>
        <w:rPr>
          <w:b/>
          <w:bCs/>
        </w:rPr>
      </w:sdtEndPr>
      <w:sdtContent>
        <w:p w14:paraId="0F705A83" w14:textId="79E2C411" w:rsidR="00F31C90" w:rsidRDefault="00F31C90">
          <w:pPr>
            <w:pStyle w:val="aff2"/>
          </w:pPr>
        </w:p>
        <w:p w14:paraId="4036201D" w14:textId="36043831" w:rsidR="00F31C90" w:rsidRPr="00F31C90" w:rsidRDefault="00F31C90">
          <w:pPr>
            <w:pStyle w:val="18"/>
            <w:rPr>
              <w:rFonts w:eastAsiaTheme="minorEastAsia"/>
              <w:spacing w:val="0"/>
              <w:sz w:val="22"/>
              <w:szCs w:val="22"/>
            </w:rPr>
          </w:pPr>
          <w:r w:rsidRPr="00F31C90">
            <w:fldChar w:fldCharType="begin"/>
          </w:r>
          <w:r w:rsidRPr="00F31C90">
            <w:instrText xml:space="preserve"> TOC \o "1-3" \h \z \u </w:instrText>
          </w:r>
          <w:r w:rsidRPr="00F31C90">
            <w:fldChar w:fldCharType="separate"/>
          </w:r>
          <w:hyperlink w:anchor="_Toc124267254" w:history="1">
            <w:r w:rsidRPr="00F31C90">
              <w:rPr>
                <w:rStyle w:val="a4"/>
                <w:lang w:bidi="en-US"/>
              </w:rPr>
              <w:t>1.Наименование дисциплины</w:t>
            </w:r>
            <w:r w:rsidRPr="00F31C90">
              <w:rPr>
                <w:webHidden/>
              </w:rPr>
              <w:tab/>
            </w:r>
            <w:r w:rsidRPr="00F31C90">
              <w:rPr>
                <w:webHidden/>
              </w:rPr>
              <w:fldChar w:fldCharType="begin"/>
            </w:r>
            <w:r w:rsidRPr="00F31C90">
              <w:rPr>
                <w:webHidden/>
              </w:rPr>
              <w:instrText xml:space="preserve"> PAGEREF _Toc124267254 \h </w:instrText>
            </w:r>
            <w:r w:rsidRPr="00F31C90">
              <w:rPr>
                <w:webHidden/>
              </w:rPr>
            </w:r>
            <w:r w:rsidRPr="00F31C90">
              <w:rPr>
                <w:webHidden/>
              </w:rPr>
              <w:fldChar w:fldCharType="separate"/>
            </w:r>
            <w:r w:rsidRPr="00F31C90">
              <w:rPr>
                <w:webHidden/>
              </w:rPr>
              <w:t>4</w:t>
            </w:r>
            <w:r w:rsidRPr="00F31C90">
              <w:rPr>
                <w:webHidden/>
              </w:rPr>
              <w:fldChar w:fldCharType="end"/>
            </w:r>
          </w:hyperlink>
        </w:p>
        <w:p w14:paraId="777ACF39" w14:textId="509A531A" w:rsidR="00F31C90" w:rsidRPr="00F31C90" w:rsidRDefault="00E326A9">
          <w:pPr>
            <w:pStyle w:val="18"/>
            <w:rPr>
              <w:rFonts w:eastAsiaTheme="minorEastAsia"/>
              <w:spacing w:val="0"/>
              <w:sz w:val="22"/>
              <w:szCs w:val="22"/>
            </w:rPr>
          </w:pPr>
          <w:hyperlink w:anchor="_Toc124267255" w:history="1">
            <w:r w:rsidR="00F31C90" w:rsidRPr="00F31C90">
              <w:rPr>
                <w:rStyle w:val="a4"/>
                <w:bCs/>
              </w:rPr>
              <w:t xml:space="preserve">2. Перечень планируемых результатов </w:t>
            </w:r>
            <w:r w:rsidR="00F31C90" w:rsidRPr="00F31C90">
              <w:rPr>
                <w:rStyle w:val="a4"/>
                <w:bCs/>
                <w:spacing w:val="-1"/>
              </w:rPr>
              <w:t>освоения</w:t>
            </w:r>
            <w:r w:rsidR="00F31C90" w:rsidRPr="00F31C90">
              <w:rPr>
                <w:rStyle w:val="a4"/>
                <w:bCs/>
                <w:spacing w:val="-68"/>
              </w:rPr>
              <w:t xml:space="preserve"> </w:t>
            </w:r>
            <w:r w:rsidR="00F31C90" w:rsidRPr="00F31C90">
              <w:rPr>
                <w:rStyle w:val="a4"/>
                <w:bCs/>
              </w:rPr>
              <w:t>образовательной программы с указанием индикаторов их достижения,</w:t>
            </w:r>
            <w:r w:rsidR="00F31C90" w:rsidRPr="00F31C90">
              <w:rPr>
                <w:rStyle w:val="a4"/>
                <w:bCs/>
                <w:spacing w:val="1"/>
              </w:rPr>
              <w:t xml:space="preserve"> </w:t>
            </w:r>
            <w:r w:rsidR="00F31C90" w:rsidRPr="00F31C90">
              <w:rPr>
                <w:rStyle w:val="a4"/>
                <w:bCs/>
              </w:rPr>
              <w:t>соотнесенных</w:t>
            </w:r>
            <w:r w:rsidR="00F31C90" w:rsidRPr="00F31C90">
              <w:rPr>
                <w:rStyle w:val="a4"/>
                <w:bCs/>
                <w:spacing w:val="-1"/>
              </w:rPr>
              <w:t xml:space="preserve"> </w:t>
            </w:r>
            <w:r w:rsidR="00F31C90" w:rsidRPr="00F31C90">
              <w:rPr>
                <w:rStyle w:val="a4"/>
                <w:bCs/>
              </w:rPr>
              <w:t>с</w:t>
            </w:r>
            <w:r w:rsidR="00F31C90" w:rsidRPr="00F31C90">
              <w:rPr>
                <w:rStyle w:val="a4"/>
                <w:bCs/>
                <w:spacing w:val="-3"/>
              </w:rPr>
              <w:t xml:space="preserve"> </w:t>
            </w:r>
            <w:r w:rsidR="00F31C90" w:rsidRPr="00F31C90">
              <w:rPr>
                <w:rStyle w:val="a4"/>
                <w:bCs/>
              </w:rPr>
              <w:t>планируемыми</w:t>
            </w:r>
            <w:r w:rsidR="00F31C90" w:rsidRPr="00F31C90">
              <w:rPr>
                <w:rStyle w:val="a4"/>
                <w:bCs/>
                <w:spacing w:val="-2"/>
              </w:rPr>
              <w:t xml:space="preserve"> </w:t>
            </w:r>
            <w:r w:rsidR="00F31C90" w:rsidRPr="00F31C90">
              <w:rPr>
                <w:rStyle w:val="a4"/>
                <w:bCs/>
              </w:rPr>
              <w:t>результатами</w:t>
            </w:r>
            <w:r w:rsidR="00F31C90" w:rsidRPr="00F31C90">
              <w:rPr>
                <w:rStyle w:val="a4"/>
                <w:bCs/>
                <w:spacing w:val="-2"/>
              </w:rPr>
              <w:t xml:space="preserve"> </w:t>
            </w:r>
            <w:r w:rsidR="00F31C90" w:rsidRPr="00F31C90">
              <w:rPr>
                <w:rStyle w:val="a4"/>
                <w:bCs/>
              </w:rPr>
              <w:t>обучения</w:t>
            </w:r>
            <w:r w:rsidR="00F31C90" w:rsidRPr="00F31C90">
              <w:rPr>
                <w:rStyle w:val="a4"/>
                <w:bCs/>
                <w:spacing w:val="-4"/>
              </w:rPr>
              <w:t xml:space="preserve"> </w:t>
            </w:r>
            <w:r w:rsidR="00F31C90" w:rsidRPr="00F31C90">
              <w:rPr>
                <w:rStyle w:val="a4"/>
                <w:bCs/>
              </w:rPr>
              <w:t>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_Toc124267255 \h </w:instrText>
            </w:r>
            <w:r w:rsidR="00F31C90" w:rsidRPr="00F31C90">
              <w:rPr>
                <w:webHidden/>
              </w:rPr>
            </w:r>
            <w:r w:rsidR="00F31C90" w:rsidRPr="00F31C90">
              <w:rPr>
                <w:webHidden/>
              </w:rPr>
              <w:fldChar w:fldCharType="separate"/>
            </w:r>
            <w:r w:rsidR="00F31C90" w:rsidRPr="00F31C90">
              <w:rPr>
                <w:webHidden/>
              </w:rPr>
              <w:t>4</w:t>
            </w:r>
            <w:r w:rsidR="00F31C90" w:rsidRPr="00F31C90">
              <w:rPr>
                <w:webHidden/>
              </w:rPr>
              <w:fldChar w:fldCharType="end"/>
            </w:r>
          </w:hyperlink>
        </w:p>
        <w:p w14:paraId="3D6CC3FB" w14:textId="7FF615FB" w:rsidR="00F31C90" w:rsidRPr="00F31C90" w:rsidRDefault="00E326A9">
          <w:pPr>
            <w:pStyle w:val="18"/>
            <w:rPr>
              <w:rFonts w:eastAsiaTheme="minorEastAsia"/>
              <w:spacing w:val="0"/>
              <w:sz w:val="22"/>
              <w:szCs w:val="22"/>
            </w:rPr>
          </w:pPr>
          <w:hyperlink w:anchor="_Toc124267256" w:history="1">
            <w:r w:rsidR="00F31C90" w:rsidRPr="00F31C90">
              <w:rPr>
                <w:rStyle w:val="a4"/>
                <w:lang w:bidi="en-US"/>
              </w:rPr>
              <w:t>3.</w:t>
            </w:r>
            <w:r w:rsidR="00F31C90" w:rsidRPr="00F31C90">
              <w:rPr>
                <w:rFonts w:eastAsiaTheme="minorEastAsia"/>
                <w:spacing w:val="0"/>
                <w:sz w:val="22"/>
                <w:szCs w:val="22"/>
              </w:rPr>
              <w:tab/>
            </w:r>
            <w:r w:rsidR="00F31C90" w:rsidRPr="00F31C90">
              <w:rPr>
                <w:rStyle w:val="a4"/>
                <w:lang w:bidi="en-US"/>
              </w:rPr>
              <w:t>Место дисциплины в структуре образовательной программы</w:t>
            </w:r>
            <w:r w:rsidR="00F31C90" w:rsidRPr="00F31C90">
              <w:rPr>
                <w:webHidden/>
              </w:rPr>
              <w:tab/>
            </w:r>
            <w:r w:rsidR="00F31C90" w:rsidRPr="00F31C90">
              <w:rPr>
                <w:webHidden/>
              </w:rPr>
              <w:fldChar w:fldCharType="begin"/>
            </w:r>
            <w:r w:rsidR="00F31C90" w:rsidRPr="00F31C90">
              <w:rPr>
                <w:webHidden/>
              </w:rPr>
              <w:instrText xml:space="preserve"> PAGEREF _Toc124267256 \h </w:instrText>
            </w:r>
            <w:r w:rsidR="00F31C90" w:rsidRPr="00F31C90">
              <w:rPr>
                <w:webHidden/>
              </w:rPr>
            </w:r>
            <w:r w:rsidR="00F31C90" w:rsidRPr="00F31C90">
              <w:rPr>
                <w:webHidden/>
              </w:rPr>
              <w:fldChar w:fldCharType="separate"/>
            </w:r>
            <w:r w:rsidR="00F31C90" w:rsidRPr="00F31C90">
              <w:rPr>
                <w:webHidden/>
              </w:rPr>
              <w:t>6</w:t>
            </w:r>
            <w:r w:rsidR="00F31C90" w:rsidRPr="00F31C90">
              <w:rPr>
                <w:webHidden/>
              </w:rPr>
              <w:fldChar w:fldCharType="end"/>
            </w:r>
          </w:hyperlink>
        </w:p>
        <w:p w14:paraId="10A73AD8" w14:textId="7A66E01C" w:rsidR="00F31C90" w:rsidRPr="00F31C90" w:rsidRDefault="00E326A9">
          <w:pPr>
            <w:pStyle w:val="18"/>
            <w:rPr>
              <w:rFonts w:eastAsiaTheme="minorEastAsia"/>
              <w:spacing w:val="0"/>
              <w:sz w:val="22"/>
              <w:szCs w:val="22"/>
            </w:rPr>
          </w:pPr>
          <w:hyperlink w:anchor="_Toc124267257" w:history="1">
            <w:r w:rsidR="00F31C90" w:rsidRPr="00F31C90">
              <w:rPr>
                <w:rStyle w:val="a4"/>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31C90" w:rsidRPr="00F31C90">
              <w:rPr>
                <w:webHidden/>
              </w:rPr>
              <w:tab/>
            </w:r>
            <w:r w:rsidR="00F31C90" w:rsidRPr="00F31C90">
              <w:rPr>
                <w:webHidden/>
              </w:rPr>
              <w:fldChar w:fldCharType="begin"/>
            </w:r>
            <w:r w:rsidR="00F31C90" w:rsidRPr="00F31C90">
              <w:rPr>
                <w:webHidden/>
              </w:rPr>
              <w:instrText xml:space="preserve"> PAGEREF _Toc124267257 \h </w:instrText>
            </w:r>
            <w:r w:rsidR="00F31C90" w:rsidRPr="00F31C90">
              <w:rPr>
                <w:webHidden/>
              </w:rPr>
            </w:r>
            <w:r w:rsidR="00F31C90" w:rsidRPr="00F31C90">
              <w:rPr>
                <w:webHidden/>
              </w:rPr>
              <w:fldChar w:fldCharType="separate"/>
            </w:r>
            <w:r w:rsidR="00F31C90" w:rsidRPr="00F31C90">
              <w:rPr>
                <w:webHidden/>
              </w:rPr>
              <w:t>6</w:t>
            </w:r>
            <w:r w:rsidR="00F31C90" w:rsidRPr="00F31C90">
              <w:rPr>
                <w:webHidden/>
              </w:rPr>
              <w:fldChar w:fldCharType="end"/>
            </w:r>
          </w:hyperlink>
        </w:p>
        <w:p w14:paraId="7A892EF5" w14:textId="463D92A8" w:rsidR="00F31C90" w:rsidRPr="00F31C90" w:rsidRDefault="00E326A9">
          <w:pPr>
            <w:pStyle w:val="18"/>
            <w:rPr>
              <w:rFonts w:eastAsiaTheme="minorEastAsia"/>
              <w:spacing w:val="0"/>
              <w:sz w:val="22"/>
              <w:szCs w:val="22"/>
            </w:rPr>
          </w:pPr>
          <w:hyperlink w:anchor="_Toc124267258" w:history="1">
            <w:r w:rsidR="00F31C90" w:rsidRPr="00F31C90">
              <w:rPr>
                <w:rStyle w:val="a4"/>
                <w:rFonts w:eastAsia="Arial Unicode MS"/>
                <w:lang w:bidi="en-US"/>
              </w:rPr>
              <w:t xml:space="preserve">5. </w:t>
            </w:r>
            <w:r w:rsidR="00F31C90" w:rsidRPr="00F31C90">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31C90" w:rsidRPr="00F31C90">
              <w:rPr>
                <w:webHidden/>
              </w:rPr>
              <w:tab/>
            </w:r>
            <w:r w:rsidR="00F31C90" w:rsidRPr="00F31C90">
              <w:rPr>
                <w:webHidden/>
              </w:rPr>
              <w:fldChar w:fldCharType="begin"/>
            </w:r>
            <w:r w:rsidR="00F31C90" w:rsidRPr="00F31C90">
              <w:rPr>
                <w:webHidden/>
              </w:rPr>
              <w:instrText xml:space="preserve"> PAGEREF _Toc124267258 \h </w:instrText>
            </w:r>
            <w:r w:rsidR="00F31C90" w:rsidRPr="00F31C90">
              <w:rPr>
                <w:webHidden/>
              </w:rPr>
            </w:r>
            <w:r w:rsidR="00F31C90" w:rsidRPr="00F31C90">
              <w:rPr>
                <w:webHidden/>
              </w:rPr>
              <w:fldChar w:fldCharType="separate"/>
            </w:r>
            <w:r w:rsidR="00F31C90" w:rsidRPr="00F31C90">
              <w:rPr>
                <w:webHidden/>
              </w:rPr>
              <w:t>7</w:t>
            </w:r>
            <w:r w:rsidR="00F31C90" w:rsidRPr="00F31C90">
              <w:rPr>
                <w:webHidden/>
              </w:rPr>
              <w:fldChar w:fldCharType="end"/>
            </w:r>
          </w:hyperlink>
        </w:p>
        <w:p w14:paraId="7BDB5992" w14:textId="2DE7ACDC" w:rsidR="00F31C90" w:rsidRPr="00F31C90" w:rsidRDefault="00E326A9">
          <w:pPr>
            <w:pStyle w:val="18"/>
            <w:rPr>
              <w:rFonts w:eastAsiaTheme="minorEastAsia"/>
              <w:spacing w:val="0"/>
              <w:sz w:val="22"/>
              <w:szCs w:val="22"/>
            </w:rPr>
          </w:pPr>
          <w:hyperlink w:anchor="_Toc124267259" w:history="1">
            <w:r w:rsidR="00F31C90" w:rsidRPr="00F31C90">
              <w:rPr>
                <w:rStyle w:val="a4"/>
                <w:rFonts w:eastAsia="Arial Unicode MS"/>
                <w:lang w:bidi="en-US"/>
              </w:rPr>
              <w:t>5.1.  Содержание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_Toc124267259 \h </w:instrText>
            </w:r>
            <w:r w:rsidR="00F31C90" w:rsidRPr="00F31C90">
              <w:rPr>
                <w:webHidden/>
              </w:rPr>
            </w:r>
            <w:r w:rsidR="00F31C90" w:rsidRPr="00F31C90">
              <w:rPr>
                <w:webHidden/>
              </w:rPr>
              <w:fldChar w:fldCharType="separate"/>
            </w:r>
            <w:r w:rsidR="00F31C90" w:rsidRPr="00F31C90">
              <w:rPr>
                <w:webHidden/>
              </w:rPr>
              <w:t>7</w:t>
            </w:r>
            <w:r w:rsidR="00F31C90" w:rsidRPr="00F31C90">
              <w:rPr>
                <w:webHidden/>
              </w:rPr>
              <w:fldChar w:fldCharType="end"/>
            </w:r>
          </w:hyperlink>
        </w:p>
        <w:p w14:paraId="3C3AED14" w14:textId="200B1A95" w:rsidR="00F31C90" w:rsidRPr="00F31C90" w:rsidRDefault="00E326A9">
          <w:pPr>
            <w:pStyle w:val="18"/>
            <w:rPr>
              <w:rFonts w:eastAsiaTheme="minorEastAsia"/>
              <w:spacing w:val="0"/>
              <w:sz w:val="22"/>
              <w:szCs w:val="22"/>
            </w:rPr>
          </w:pPr>
          <w:hyperlink w:anchor="_Toc124267261" w:history="1">
            <w:r w:rsidR="00F31C90" w:rsidRPr="00F31C90">
              <w:rPr>
                <w:rStyle w:val="a4"/>
                <w:rFonts w:eastAsia="Arial Unicode MS"/>
                <w:lang w:bidi="en-US"/>
              </w:rPr>
              <w:t>5.2. Учебно-тематический план</w:t>
            </w:r>
            <w:r w:rsidR="00F31C90" w:rsidRPr="00F31C90">
              <w:rPr>
                <w:webHidden/>
              </w:rPr>
              <w:tab/>
            </w:r>
            <w:r w:rsidR="00F31C90" w:rsidRPr="00F31C90">
              <w:rPr>
                <w:webHidden/>
              </w:rPr>
              <w:fldChar w:fldCharType="begin"/>
            </w:r>
            <w:r w:rsidR="00F31C90" w:rsidRPr="00F31C90">
              <w:rPr>
                <w:webHidden/>
              </w:rPr>
              <w:instrText xml:space="preserve"> PAGEREF _Toc124267261 \h </w:instrText>
            </w:r>
            <w:r w:rsidR="00F31C90" w:rsidRPr="00F31C90">
              <w:rPr>
                <w:webHidden/>
              </w:rPr>
            </w:r>
            <w:r w:rsidR="00F31C90" w:rsidRPr="00F31C90">
              <w:rPr>
                <w:webHidden/>
              </w:rPr>
              <w:fldChar w:fldCharType="separate"/>
            </w:r>
            <w:r w:rsidR="00F31C90" w:rsidRPr="00F31C90">
              <w:rPr>
                <w:webHidden/>
              </w:rPr>
              <w:t>8</w:t>
            </w:r>
            <w:r w:rsidR="00F31C90" w:rsidRPr="00F31C90">
              <w:rPr>
                <w:webHidden/>
              </w:rPr>
              <w:fldChar w:fldCharType="end"/>
            </w:r>
          </w:hyperlink>
        </w:p>
        <w:p w14:paraId="3BA5FA46" w14:textId="78BD6633" w:rsidR="00F31C90" w:rsidRPr="00F31C90" w:rsidRDefault="00E326A9">
          <w:pPr>
            <w:pStyle w:val="18"/>
            <w:rPr>
              <w:rFonts w:eastAsiaTheme="minorEastAsia"/>
              <w:spacing w:val="0"/>
              <w:sz w:val="22"/>
              <w:szCs w:val="22"/>
            </w:rPr>
          </w:pPr>
          <w:hyperlink w:anchor="_Toc124267262" w:history="1">
            <w:r w:rsidR="00F31C90" w:rsidRPr="00F31C90">
              <w:rPr>
                <w:rStyle w:val="a4"/>
                <w:bCs/>
                <w:shd w:val="clear" w:color="auto" w:fill="FFFFFF"/>
                <w:lang w:bidi="en-US"/>
              </w:rPr>
              <w:t>5.3. Содержание семинарских занятий</w:t>
            </w:r>
            <w:r w:rsidR="00F31C90" w:rsidRPr="00F31C90">
              <w:rPr>
                <w:webHidden/>
              </w:rPr>
              <w:tab/>
            </w:r>
            <w:r w:rsidR="00F31C90" w:rsidRPr="00F31C90">
              <w:rPr>
                <w:webHidden/>
              </w:rPr>
              <w:fldChar w:fldCharType="begin"/>
            </w:r>
            <w:r w:rsidR="00F31C90" w:rsidRPr="00F31C90">
              <w:rPr>
                <w:webHidden/>
              </w:rPr>
              <w:instrText xml:space="preserve"> PAGEREF _Toc124267262 \h </w:instrText>
            </w:r>
            <w:r w:rsidR="00F31C90" w:rsidRPr="00F31C90">
              <w:rPr>
                <w:webHidden/>
              </w:rPr>
            </w:r>
            <w:r w:rsidR="00F31C90" w:rsidRPr="00F31C90">
              <w:rPr>
                <w:webHidden/>
              </w:rPr>
              <w:fldChar w:fldCharType="separate"/>
            </w:r>
            <w:r w:rsidR="00F31C90" w:rsidRPr="00F31C90">
              <w:rPr>
                <w:webHidden/>
              </w:rPr>
              <w:t>9</w:t>
            </w:r>
            <w:r w:rsidR="00F31C90" w:rsidRPr="00F31C90">
              <w:rPr>
                <w:webHidden/>
              </w:rPr>
              <w:fldChar w:fldCharType="end"/>
            </w:r>
          </w:hyperlink>
        </w:p>
        <w:p w14:paraId="697F1962" w14:textId="21ED9DB1" w:rsidR="00F31C90" w:rsidRPr="00F31C90" w:rsidRDefault="00E326A9">
          <w:pPr>
            <w:pStyle w:val="18"/>
            <w:rPr>
              <w:rFonts w:eastAsiaTheme="minorEastAsia"/>
              <w:spacing w:val="0"/>
              <w:sz w:val="22"/>
              <w:szCs w:val="22"/>
            </w:rPr>
          </w:pPr>
          <w:hyperlink w:anchor="_Toc124267263" w:history="1">
            <w:r w:rsidR="00F31C90" w:rsidRPr="00F31C90">
              <w:rPr>
                <w:rStyle w:val="a4"/>
                <w:bCs/>
                <w:shd w:val="clear" w:color="auto" w:fill="FFFFFF"/>
                <w:lang w:bidi="en-US"/>
              </w:rPr>
              <w:t>6. Учебно-методическое обеспечение для самостоятельной работы обучающихся 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_Toc124267263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4BFDA928" w14:textId="32ED1950" w:rsidR="00F31C90" w:rsidRPr="00F31C90" w:rsidRDefault="00E326A9">
          <w:pPr>
            <w:pStyle w:val="18"/>
            <w:rPr>
              <w:rFonts w:eastAsiaTheme="minorEastAsia"/>
              <w:spacing w:val="0"/>
              <w:sz w:val="22"/>
              <w:szCs w:val="22"/>
            </w:rPr>
          </w:pPr>
          <w:hyperlink w:anchor="_Toc124267264" w:history="1">
            <w:r w:rsidR="00F31C90" w:rsidRPr="00F31C90">
              <w:rPr>
                <w:rStyle w:val="a4"/>
                <w:bCs/>
                <w:shd w:val="clear" w:color="auto" w:fill="FFFFFF"/>
                <w:lang w:bidi="en-US"/>
              </w:rPr>
              <w:t>6.1. Перечень вопросов, отводимых на самостоятельное освоение дисциплины, формы внеаудиторной самостоятельной работы</w:t>
            </w:r>
            <w:r w:rsidR="00F31C90" w:rsidRPr="00F31C90">
              <w:rPr>
                <w:webHidden/>
              </w:rPr>
              <w:tab/>
            </w:r>
            <w:r w:rsidR="00F31C90" w:rsidRPr="00F31C90">
              <w:rPr>
                <w:webHidden/>
              </w:rPr>
              <w:fldChar w:fldCharType="begin"/>
            </w:r>
            <w:r w:rsidR="00F31C90" w:rsidRPr="00F31C90">
              <w:rPr>
                <w:webHidden/>
              </w:rPr>
              <w:instrText xml:space="preserve"> PAGEREF _Toc124267264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5D4F343A" w14:textId="261FFA73" w:rsidR="00F31C90" w:rsidRPr="00F31C90" w:rsidRDefault="00E326A9">
          <w:pPr>
            <w:pStyle w:val="18"/>
            <w:rPr>
              <w:rFonts w:eastAsiaTheme="minorEastAsia"/>
              <w:spacing w:val="0"/>
              <w:sz w:val="22"/>
              <w:szCs w:val="22"/>
            </w:rPr>
          </w:pPr>
          <w:hyperlink w:anchor="_Toc124267265" w:history="1">
            <w:r w:rsidR="00F31C90" w:rsidRPr="00F31C90">
              <w:rPr>
                <w:rStyle w:val="a4"/>
                <w:bCs/>
                <w:lang w:bidi="en-US"/>
              </w:rPr>
              <w:t>6.2. Методическое</w:t>
            </w:r>
            <w:r w:rsidR="00F31C90" w:rsidRPr="00F31C90">
              <w:rPr>
                <w:rStyle w:val="a4"/>
                <w:bCs/>
                <w:spacing w:val="1"/>
                <w:lang w:bidi="en-US"/>
              </w:rPr>
              <w:t xml:space="preserve"> </w:t>
            </w:r>
            <w:r w:rsidR="00F31C90" w:rsidRPr="00F31C90">
              <w:rPr>
                <w:rStyle w:val="a4"/>
                <w:bCs/>
                <w:lang w:bidi="en-US"/>
              </w:rPr>
              <w:t>обеспечение</w:t>
            </w:r>
            <w:r w:rsidR="00F31C90" w:rsidRPr="00F31C90">
              <w:rPr>
                <w:rStyle w:val="a4"/>
                <w:bCs/>
                <w:spacing w:val="1"/>
                <w:lang w:bidi="en-US"/>
              </w:rPr>
              <w:t xml:space="preserve"> </w:t>
            </w:r>
            <w:r w:rsidR="00F31C90" w:rsidRPr="00F31C90">
              <w:rPr>
                <w:rStyle w:val="a4"/>
                <w:bCs/>
                <w:lang w:bidi="en-US"/>
              </w:rPr>
              <w:t>для</w:t>
            </w:r>
            <w:r w:rsidR="00F31C90" w:rsidRPr="00F31C90">
              <w:rPr>
                <w:rStyle w:val="a4"/>
                <w:bCs/>
                <w:spacing w:val="1"/>
                <w:lang w:bidi="en-US"/>
              </w:rPr>
              <w:t xml:space="preserve"> </w:t>
            </w:r>
            <w:r w:rsidR="00F31C90" w:rsidRPr="00F31C90">
              <w:rPr>
                <w:rStyle w:val="a4"/>
                <w:bCs/>
                <w:lang w:bidi="en-US"/>
              </w:rPr>
              <w:t>аудиторной</w:t>
            </w:r>
            <w:r w:rsidR="00F31C90" w:rsidRPr="00F31C90">
              <w:rPr>
                <w:rStyle w:val="a4"/>
                <w:bCs/>
                <w:spacing w:val="1"/>
                <w:lang w:bidi="en-US"/>
              </w:rPr>
              <w:t xml:space="preserve"> </w:t>
            </w:r>
            <w:r w:rsidR="00F31C90" w:rsidRPr="00F31C90">
              <w:rPr>
                <w:rStyle w:val="a4"/>
                <w:bCs/>
                <w:lang w:bidi="en-US"/>
              </w:rPr>
              <w:t>и</w:t>
            </w:r>
            <w:r w:rsidR="00F31C90" w:rsidRPr="00F31C90">
              <w:rPr>
                <w:rStyle w:val="a4"/>
                <w:bCs/>
                <w:spacing w:val="1"/>
                <w:lang w:bidi="en-US"/>
              </w:rPr>
              <w:t xml:space="preserve"> </w:t>
            </w:r>
            <w:r w:rsidR="00F31C90" w:rsidRPr="00F31C90">
              <w:rPr>
                <w:rStyle w:val="a4"/>
                <w:bCs/>
                <w:lang w:bidi="en-US"/>
              </w:rPr>
              <w:t>внеаудиторной</w:t>
            </w:r>
            <w:r w:rsidR="00F31C90" w:rsidRPr="00F31C90">
              <w:rPr>
                <w:rStyle w:val="a4"/>
                <w:bCs/>
                <w:spacing w:val="-67"/>
                <w:lang w:bidi="en-US"/>
              </w:rPr>
              <w:t xml:space="preserve"> </w:t>
            </w:r>
            <w:r w:rsidR="00F31C90" w:rsidRPr="00F31C90">
              <w:rPr>
                <w:rStyle w:val="a4"/>
                <w:bCs/>
                <w:lang w:bidi="en-US"/>
              </w:rPr>
              <w:t>самостоятельной</w:t>
            </w:r>
            <w:r w:rsidR="00F31C90" w:rsidRPr="00F31C90">
              <w:rPr>
                <w:rStyle w:val="a4"/>
                <w:bCs/>
                <w:spacing w:val="-2"/>
                <w:lang w:bidi="en-US"/>
              </w:rPr>
              <w:t xml:space="preserve"> </w:t>
            </w:r>
            <w:r w:rsidR="00F31C90" w:rsidRPr="00F31C90">
              <w:rPr>
                <w:rStyle w:val="a4"/>
                <w:bCs/>
                <w:lang w:bidi="en-US"/>
              </w:rPr>
              <w:t>работы</w:t>
            </w:r>
            <w:r w:rsidR="00F31C90" w:rsidRPr="00F31C90">
              <w:rPr>
                <w:webHidden/>
              </w:rPr>
              <w:tab/>
            </w:r>
            <w:r w:rsidR="00F31C90" w:rsidRPr="00F31C90">
              <w:rPr>
                <w:webHidden/>
              </w:rPr>
              <w:fldChar w:fldCharType="begin"/>
            </w:r>
            <w:r w:rsidR="00F31C90" w:rsidRPr="00F31C90">
              <w:rPr>
                <w:webHidden/>
              </w:rPr>
              <w:instrText xml:space="preserve"> PAGEREF _Toc124267265 \h </w:instrText>
            </w:r>
            <w:r w:rsidR="00F31C90" w:rsidRPr="00F31C90">
              <w:rPr>
                <w:webHidden/>
              </w:rPr>
            </w:r>
            <w:r w:rsidR="00F31C90" w:rsidRPr="00F31C90">
              <w:rPr>
                <w:webHidden/>
              </w:rPr>
              <w:fldChar w:fldCharType="separate"/>
            </w:r>
            <w:r w:rsidR="00F31C90" w:rsidRPr="00F31C90">
              <w:rPr>
                <w:webHidden/>
              </w:rPr>
              <w:t>11</w:t>
            </w:r>
            <w:r w:rsidR="00F31C90" w:rsidRPr="00F31C90">
              <w:rPr>
                <w:webHidden/>
              </w:rPr>
              <w:fldChar w:fldCharType="end"/>
            </w:r>
          </w:hyperlink>
        </w:p>
        <w:p w14:paraId="429386F6" w14:textId="5DE82152" w:rsidR="00F31C90" w:rsidRPr="00F31C90" w:rsidRDefault="00E326A9">
          <w:pPr>
            <w:pStyle w:val="18"/>
            <w:rPr>
              <w:rFonts w:eastAsiaTheme="minorEastAsia"/>
              <w:spacing w:val="0"/>
              <w:sz w:val="22"/>
              <w:szCs w:val="22"/>
            </w:rPr>
          </w:pPr>
          <w:hyperlink w:anchor="_Toc124267266" w:history="1">
            <w:r w:rsidR="00F31C90" w:rsidRPr="00F31C90">
              <w:rPr>
                <w:rStyle w:val="a4"/>
                <w:rFonts w:eastAsia="Arial Unicode MS"/>
                <w:lang w:bidi="en-US"/>
              </w:rPr>
              <w:t>7. Фонд оценочных средств для проведения промежуточной аттес</w:t>
            </w:r>
            <w:r w:rsidR="00F31C90" w:rsidRPr="00F31C90">
              <w:rPr>
                <w:rStyle w:val="a4"/>
                <w:rFonts w:eastAsia="Arial Unicode MS"/>
                <w:spacing w:val="10"/>
                <w:lang w:bidi="en-US"/>
              </w:rPr>
              <w:t>тации обучающихся по дисциплине</w:t>
            </w:r>
            <w:r w:rsidR="00F31C90" w:rsidRPr="00F31C90">
              <w:rPr>
                <w:webHidden/>
              </w:rPr>
              <w:tab/>
            </w:r>
            <w:r w:rsidR="00F31C90" w:rsidRPr="00F31C90">
              <w:rPr>
                <w:webHidden/>
              </w:rPr>
              <w:fldChar w:fldCharType="begin"/>
            </w:r>
            <w:r w:rsidR="00F31C90" w:rsidRPr="00F31C90">
              <w:rPr>
                <w:webHidden/>
              </w:rPr>
              <w:instrText xml:space="preserve"> PAGEREF _Toc124267266 \h </w:instrText>
            </w:r>
            <w:r w:rsidR="00F31C90" w:rsidRPr="00F31C90">
              <w:rPr>
                <w:webHidden/>
              </w:rPr>
            </w:r>
            <w:r w:rsidR="00F31C90" w:rsidRPr="00F31C90">
              <w:rPr>
                <w:webHidden/>
              </w:rPr>
              <w:fldChar w:fldCharType="separate"/>
            </w:r>
            <w:r w:rsidR="00F31C90" w:rsidRPr="00F31C90">
              <w:rPr>
                <w:webHidden/>
              </w:rPr>
              <w:t>13</w:t>
            </w:r>
            <w:r w:rsidR="00F31C90" w:rsidRPr="00F31C90">
              <w:rPr>
                <w:webHidden/>
              </w:rPr>
              <w:fldChar w:fldCharType="end"/>
            </w:r>
          </w:hyperlink>
        </w:p>
        <w:p w14:paraId="30AD68CE" w14:textId="647E7059" w:rsidR="00F31C90" w:rsidRPr="00F31C90" w:rsidRDefault="00E326A9">
          <w:pPr>
            <w:pStyle w:val="18"/>
            <w:rPr>
              <w:rFonts w:eastAsiaTheme="minorEastAsia"/>
              <w:spacing w:val="0"/>
              <w:sz w:val="22"/>
              <w:szCs w:val="22"/>
            </w:rPr>
          </w:pPr>
          <w:hyperlink w:anchor="_Toc124267267" w:history="1">
            <w:r w:rsidR="00F31C90" w:rsidRPr="00F31C90">
              <w:rPr>
                <w:rStyle w:val="a4"/>
                <w:spacing w:val="10"/>
                <w:shd w:val="clear" w:color="auto" w:fill="FFFFFF"/>
                <w:lang w:bidi="en-US"/>
              </w:rPr>
              <w:t xml:space="preserve">7.2. </w:t>
            </w:r>
            <w:r w:rsidR="00F31C90" w:rsidRPr="00F31C90">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F31C90" w:rsidRPr="00F31C90">
              <w:rPr>
                <w:webHidden/>
              </w:rPr>
              <w:tab/>
            </w:r>
            <w:r w:rsidR="00F31C90" w:rsidRPr="00F31C90">
              <w:rPr>
                <w:webHidden/>
              </w:rPr>
              <w:fldChar w:fldCharType="begin"/>
            </w:r>
            <w:r w:rsidR="00F31C90" w:rsidRPr="00F31C90">
              <w:rPr>
                <w:webHidden/>
              </w:rPr>
              <w:instrText xml:space="preserve"> PAGEREF _Toc124267267 \h </w:instrText>
            </w:r>
            <w:r w:rsidR="00F31C90" w:rsidRPr="00F31C90">
              <w:rPr>
                <w:webHidden/>
              </w:rPr>
            </w:r>
            <w:r w:rsidR="00F31C90" w:rsidRPr="00F31C90">
              <w:rPr>
                <w:webHidden/>
              </w:rPr>
              <w:fldChar w:fldCharType="separate"/>
            </w:r>
            <w:r w:rsidR="00F31C90" w:rsidRPr="00F31C90">
              <w:rPr>
                <w:webHidden/>
              </w:rPr>
              <w:t>13</w:t>
            </w:r>
            <w:r w:rsidR="00F31C90" w:rsidRPr="00F31C90">
              <w:rPr>
                <w:webHidden/>
              </w:rPr>
              <w:fldChar w:fldCharType="end"/>
            </w:r>
          </w:hyperlink>
        </w:p>
        <w:p w14:paraId="4A6FFF3D" w14:textId="233B861B" w:rsidR="00F31C90" w:rsidRPr="00F31C90" w:rsidRDefault="00E326A9">
          <w:pPr>
            <w:pStyle w:val="18"/>
            <w:rPr>
              <w:rFonts w:eastAsiaTheme="minorEastAsia"/>
              <w:spacing w:val="0"/>
              <w:sz w:val="22"/>
              <w:szCs w:val="22"/>
            </w:rPr>
          </w:pPr>
          <w:hyperlink w:anchor="_Toc124267269" w:history="1">
            <w:r w:rsidR="00F31C90" w:rsidRPr="00F31C90">
              <w:rPr>
                <w:rStyle w:val="a4"/>
                <w:lang w:bidi="en-US"/>
              </w:rPr>
              <w:t xml:space="preserve">8.  </w:t>
            </w:r>
            <w:r w:rsidR="00F31C90" w:rsidRPr="00F31C90">
              <w:rPr>
                <w:rStyle w:val="a4"/>
                <w:bCs/>
                <w:lang w:bidi="en-US"/>
              </w:rPr>
              <w:t>Перечень основной и дополнительной учебной литературы, необходимой для освоения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_Toc124267269 \h </w:instrText>
            </w:r>
            <w:r w:rsidR="00F31C90" w:rsidRPr="00F31C90">
              <w:rPr>
                <w:webHidden/>
              </w:rPr>
            </w:r>
            <w:r w:rsidR="00F31C90" w:rsidRPr="00F31C90">
              <w:rPr>
                <w:webHidden/>
              </w:rPr>
              <w:fldChar w:fldCharType="separate"/>
            </w:r>
            <w:r w:rsidR="00F31C90" w:rsidRPr="00F31C90">
              <w:rPr>
                <w:webHidden/>
              </w:rPr>
              <w:t>18</w:t>
            </w:r>
            <w:r w:rsidR="00F31C90" w:rsidRPr="00F31C90">
              <w:rPr>
                <w:webHidden/>
              </w:rPr>
              <w:fldChar w:fldCharType="end"/>
            </w:r>
          </w:hyperlink>
        </w:p>
        <w:p w14:paraId="459FA75E" w14:textId="17E7FBB9" w:rsidR="00F31C90" w:rsidRPr="00F31C90" w:rsidRDefault="00E326A9">
          <w:pPr>
            <w:pStyle w:val="18"/>
            <w:rPr>
              <w:rFonts w:eastAsiaTheme="minorEastAsia"/>
              <w:spacing w:val="0"/>
              <w:sz w:val="22"/>
              <w:szCs w:val="22"/>
            </w:rPr>
          </w:pPr>
          <w:hyperlink w:anchor="_Toc124267270" w:history="1">
            <w:r w:rsidR="00F31C90" w:rsidRPr="00F31C90">
              <w:rPr>
                <w:rStyle w:val="a4"/>
                <w:lang w:bidi="en-US"/>
              </w:rPr>
              <w:t>9. Перечень ресурсов информационно-телекоммуникационной сети «Интернет», необходимых для освоения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_Toc124267270 \h </w:instrText>
            </w:r>
            <w:r w:rsidR="00F31C90" w:rsidRPr="00F31C90">
              <w:rPr>
                <w:webHidden/>
              </w:rPr>
            </w:r>
            <w:r w:rsidR="00F31C90" w:rsidRPr="00F31C90">
              <w:rPr>
                <w:webHidden/>
              </w:rPr>
              <w:fldChar w:fldCharType="separate"/>
            </w:r>
            <w:r w:rsidR="00F31C90" w:rsidRPr="00F31C90">
              <w:rPr>
                <w:webHidden/>
              </w:rPr>
              <w:t>19</w:t>
            </w:r>
            <w:r w:rsidR="00F31C90" w:rsidRPr="00F31C90">
              <w:rPr>
                <w:webHidden/>
              </w:rPr>
              <w:fldChar w:fldCharType="end"/>
            </w:r>
          </w:hyperlink>
        </w:p>
        <w:p w14:paraId="18E4A3AF" w14:textId="6E5913DC" w:rsidR="00F31C90" w:rsidRPr="00F31C90" w:rsidRDefault="00E326A9">
          <w:pPr>
            <w:pStyle w:val="18"/>
            <w:rPr>
              <w:rFonts w:eastAsiaTheme="minorEastAsia"/>
              <w:spacing w:val="0"/>
              <w:sz w:val="22"/>
              <w:szCs w:val="22"/>
            </w:rPr>
          </w:pPr>
          <w:hyperlink w:anchor="_Toc124267271" w:history="1">
            <w:r w:rsidR="00F31C90" w:rsidRPr="00F31C90">
              <w:rPr>
                <w:rStyle w:val="a4"/>
                <w:rFonts w:eastAsiaTheme="majorEastAsia"/>
                <w:lang w:bidi="en-US"/>
              </w:rPr>
              <w:t>10. Методические указания для обучающихся по освоению дисциплины</w:t>
            </w:r>
            <w:r w:rsidR="00F31C90" w:rsidRPr="00F31C90">
              <w:rPr>
                <w:webHidden/>
              </w:rPr>
              <w:tab/>
            </w:r>
            <w:r w:rsidR="00F31C90" w:rsidRPr="00F31C90">
              <w:rPr>
                <w:webHidden/>
              </w:rPr>
              <w:fldChar w:fldCharType="begin"/>
            </w:r>
            <w:r w:rsidR="00F31C90" w:rsidRPr="00F31C90">
              <w:rPr>
                <w:webHidden/>
              </w:rPr>
              <w:instrText xml:space="preserve"> PAGEREF _Toc124267271 \h </w:instrText>
            </w:r>
            <w:r w:rsidR="00F31C90" w:rsidRPr="00F31C90">
              <w:rPr>
                <w:webHidden/>
              </w:rPr>
            </w:r>
            <w:r w:rsidR="00F31C90" w:rsidRPr="00F31C90">
              <w:rPr>
                <w:webHidden/>
              </w:rPr>
              <w:fldChar w:fldCharType="separate"/>
            </w:r>
            <w:r w:rsidR="00F31C90" w:rsidRPr="00F31C90">
              <w:rPr>
                <w:webHidden/>
              </w:rPr>
              <w:t>20</w:t>
            </w:r>
            <w:r w:rsidR="00F31C90" w:rsidRPr="00F31C90">
              <w:rPr>
                <w:webHidden/>
              </w:rPr>
              <w:fldChar w:fldCharType="end"/>
            </w:r>
          </w:hyperlink>
        </w:p>
        <w:p w14:paraId="336A01D6" w14:textId="4D109394" w:rsidR="00F31C90" w:rsidRPr="00F31C90" w:rsidRDefault="00E326A9">
          <w:pPr>
            <w:pStyle w:val="18"/>
            <w:rPr>
              <w:rFonts w:eastAsiaTheme="minorEastAsia"/>
              <w:spacing w:val="0"/>
              <w:sz w:val="22"/>
              <w:szCs w:val="22"/>
            </w:rPr>
          </w:pPr>
          <w:hyperlink w:anchor="_Toc124267273" w:history="1">
            <w:r w:rsidR="00F31C90" w:rsidRPr="00F31C90">
              <w:rPr>
                <w:rStyle w:val="a4"/>
                <w:rFonts w:eastAsia="Times New Roman"/>
                <w:bCs/>
                <w:lang w:eastAsia="en-US"/>
              </w:rPr>
              <w:t>11.Перечень</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информационных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технологий,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используемых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при</w:t>
            </w:r>
            <w:r w:rsidR="00F31C90" w:rsidRPr="00F31C90">
              <w:rPr>
                <w:rStyle w:val="a4"/>
                <w:rFonts w:eastAsia="Times New Roman"/>
                <w:bCs/>
                <w:spacing w:val="-67"/>
                <w:lang w:eastAsia="en-US"/>
              </w:rPr>
              <w:t xml:space="preserve"> </w:t>
            </w:r>
            <w:r w:rsidR="00F31C90" w:rsidRPr="00F31C90">
              <w:rPr>
                <w:rStyle w:val="a4"/>
                <w:rFonts w:eastAsia="Times New Roman"/>
                <w:bCs/>
                <w:lang w:eastAsia="en-US"/>
              </w:rPr>
              <w:t>осуществлении</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образовательного</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процесса</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по</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дисциплине,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включая</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перечень необходимого программного обеспечения и информационных</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справочных систем</w:t>
            </w:r>
            <w:r w:rsidR="00F31C90" w:rsidRPr="00F31C90">
              <w:rPr>
                <w:webHidden/>
              </w:rPr>
              <w:tab/>
            </w:r>
            <w:r w:rsidR="00F31C90" w:rsidRPr="00F31C90">
              <w:rPr>
                <w:webHidden/>
              </w:rPr>
              <w:fldChar w:fldCharType="begin"/>
            </w:r>
            <w:r w:rsidR="00F31C90" w:rsidRPr="00F31C90">
              <w:rPr>
                <w:webHidden/>
              </w:rPr>
              <w:instrText xml:space="preserve"> PAGEREF _Toc124267273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04D54211" w14:textId="3BAF9348" w:rsidR="00F31C90" w:rsidRPr="00F31C90" w:rsidRDefault="00E326A9">
          <w:pPr>
            <w:pStyle w:val="18"/>
            <w:rPr>
              <w:rFonts w:eastAsiaTheme="minorEastAsia"/>
              <w:spacing w:val="0"/>
              <w:sz w:val="22"/>
              <w:szCs w:val="22"/>
            </w:rPr>
          </w:pPr>
          <w:hyperlink w:anchor="_Toc124267274" w:history="1">
            <w:r w:rsidR="00F31C90" w:rsidRPr="00F31C90">
              <w:rPr>
                <w:rStyle w:val="a4"/>
                <w:rFonts w:eastAsia="Times New Roman"/>
                <w:bCs/>
                <w:lang w:eastAsia="en-US"/>
              </w:rPr>
              <w:t>11.1.</w:t>
            </w:r>
            <w:r w:rsidR="00F31C90" w:rsidRPr="00F31C90">
              <w:rPr>
                <w:rStyle w:val="a4"/>
                <w:rFonts w:eastAsia="Times New Roman"/>
                <w:bCs/>
                <w:spacing w:val="-6"/>
                <w:lang w:eastAsia="en-US"/>
              </w:rPr>
              <w:t xml:space="preserve"> </w:t>
            </w:r>
            <w:r w:rsidR="00F31C90" w:rsidRPr="00F31C90">
              <w:rPr>
                <w:rStyle w:val="a4"/>
                <w:rFonts w:eastAsia="Times New Roman"/>
                <w:bCs/>
                <w:lang w:eastAsia="en-US"/>
              </w:rPr>
              <w:t>Комплект</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лицензионного</w:t>
            </w:r>
            <w:r w:rsidR="00F31C90" w:rsidRPr="00F31C90">
              <w:rPr>
                <w:rStyle w:val="a4"/>
                <w:rFonts w:eastAsia="Times New Roman"/>
                <w:bCs/>
                <w:spacing w:val="-5"/>
                <w:lang w:eastAsia="en-US"/>
              </w:rPr>
              <w:t xml:space="preserve"> </w:t>
            </w:r>
            <w:r w:rsidR="00F31C90" w:rsidRPr="00F31C90">
              <w:rPr>
                <w:rStyle w:val="a4"/>
                <w:rFonts w:eastAsia="Times New Roman"/>
                <w:bCs/>
                <w:lang w:eastAsia="en-US"/>
              </w:rPr>
              <w:t>программного</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обеспечения</w:t>
            </w:r>
            <w:r w:rsidR="00F31C90" w:rsidRPr="00F31C90">
              <w:rPr>
                <w:webHidden/>
              </w:rPr>
              <w:tab/>
            </w:r>
            <w:r w:rsidR="00F31C90" w:rsidRPr="00F31C90">
              <w:rPr>
                <w:webHidden/>
              </w:rPr>
              <w:fldChar w:fldCharType="begin"/>
            </w:r>
            <w:r w:rsidR="00F31C90" w:rsidRPr="00F31C90">
              <w:rPr>
                <w:webHidden/>
              </w:rPr>
              <w:instrText xml:space="preserve"> PAGEREF _Toc124267274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0454390E" w14:textId="4E5B2A80" w:rsidR="00F31C90" w:rsidRPr="00F31C90" w:rsidRDefault="00E326A9">
          <w:pPr>
            <w:pStyle w:val="18"/>
            <w:rPr>
              <w:rFonts w:eastAsiaTheme="minorEastAsia"/>
              <w:spacing w:val="0"/>
              <w:sz w:val="22"/>
              <w:szCs w:val="22"/>
            </w:rPr>
          </w:pPr>
          <w:hyperlink w:anchor="_Toc124267275" w:history="1">
            <w:r w:rsidR="00F31C90" w:rsidRPr="00F31C90">
              <w:rPr>
                <w:rStyle w:val="a4"/>
                <w:rFonts w:eastAsia="Times New Roman"/>
                <w:bCs/>
                <w:lang w:eastAsia="en-US"/>
              </w:rPr>
              <w:t xml:space="preserve">11.2 Современные профессиональные базы данных </w:t>
            </w:r>
            <w:r w:rsidR="00F31C90" w:rsidRPr="00F31C90">
              <w:rPr>
                <w:rStyle w:val="a4"/>
                <w:rFonts w:eastAsia="Times New Roman"/>
                <w:bCs/>
                <w:spacing w:val="-2"/>
                <w:lang w:eastAsia="en-US"/>
              </w:rPr>
              <w:t>и</w:t>
            </w:r>
            <w:r w:rsidR="00F31C90" w:rsidRPr="00F31C90">
              <w:rPr>
                <w:rStyle w:val="a4"/>
                <w:rFonts w:eastAsia="Times New Roman"/>
                <w:bCs/>
                <w:spacing w:val="-67"/>
                <w:lang w:eastAsia="en-US"/>
              </w:rPr>
              <w:t xml:space="preserve"> </w:t>
            </w:r>
            <w:r w:rsidR="00F31C90" w:rsidRPr="00F31C90">
              <w:rPr>
                <w:rStyle w:val="a4"/>
                <w:rFonts w:eastAsia="Times New Roman"/>
                <w:bCs/>
                <w:lang w:eastAsia="en-US"/>
              </w:rPr>
              <w:t>информационные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справочные системы</w:t>
            </w:r>
            <w:r w:rsidR="00F31C90" w:rsidRPr="00F31C90">
              <w:rPr>
                <w:webHidden/>
              </w:rPr>
              <w:tab/>
            </w:r>
            <w:r w:rsidR="00F31C90" w:rsidRPr="00F31C90">
              <w:rPr>
                <w:webHidden/>
              </w:rPr>
              <w:fldChar w:fldCharType="begin"/>
            </w:r>
            <w:r w:rsidR="00F31C90" w:rsidRPr="00F31C90">
              <w:rPr>
                <w:webHidden/>
              </w:rPr>
              <w:instrText xml:space="preserve"> PAGEREF _Toc124267275 \h </w:instrText>
            </w:r>
            <w:r w:rsidR="00F31C90" w:rsidRPr="00F31C90">
              <w:rPr>
                <w:webHidden/>
              </w:rPr>
            </w:r>
            <w:r w:rsidR="00F31C90" w:rsidRPr="00F31C90">
              <w:rPr>
                <w:webHidden/>
              </w:rPr>
              <w:fldChar w:fldCharType="separate"/>
            </w:r>
            <w:r w:rsidR="00F31C90" w:rsidRPr="00F31C90">
              <w:rPr>
                <w:webHidden/>
              </w:rPr>
              <w:t>26</w:t>
            </w:r>
            <w:r w:rsidR="00F31C90" w:rsidRPr="00F31C90">
              <w:rPr>
                <w:webHidden/>
              </w:rPr>
              <w:fldChar w:fldCharType="end"/>
            </w:r>
          </w:hyperlink>
        </w:p>
        <w:p w14:paraId="2E1D8E60" w14:textId="196CC418" w:rsidR="00F31C90" w:rsidRPr="00F31C90" w:rsidRDefault="00E326A9">
          <w:pPr>
            <w:pStyle w:val="18"/>
            <w:rPr>
              <w:rFonts w:eastAsiaTheme="minorEastAsia"/>
              <w:spacing w:val="0"/>
              <w:sz w:val="22"/>
              <w:szCs w:val="22"/>
            </w:rPr>
          </w:pPr>
          <w:hyperlink w:anchor="_Toc124267276" w:history="1">
            <w:r w:rsidR="00F31C90" w:rsidRPr="00F31C90">
              <w:rPr>
                <w:rStyle w:val="a4"/>
                <w:rFonts w:eastAsia="Times New Roman"/>
                <w:bCs/>
                <w:lang w:eastAsia="en-US"/>
              </w:rPr>
              <w:t>12.</w:t>
            </w:r>
            <w:r w:rsidR="00F31C90" w:rsidRPr="00F31C90">
              <w:rPr>
                <w:rFonts w:eastAsiaTheme="minorEastAsia"/>
                <w:spacing w:val="0"/>
                <w:sz w:val="22"/>
                <w:szCs w:val="22"/>
              </w:rPr>
              <w:tab/>
            </w:r>
            <w:r w:rsidR="00F31C90" w:rsidRPr="00F31C90">
              <w:rPr>
                <w:rStyle w:val="a4"/>
                <w:rFonts w:eastAsia="Times New Roman"/>
                <w:bCs/>
                <w:lang w:eastAsia="en-US"/>
              </w:rPr>
              <w:t>Описание</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материально-технической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базы,</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необходимой</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для</w:t>
            </w:r>
            <w:r w:rsidR="00F31C90" w:rsidRPr="00F31C90">
              <w:rPr>
                <w:rStyle w:val="a4"/>
                <w:rFonts w:eastAsia="Times New Roman"/>
                <w:bCs/>
                <w:spacing w:val="1"/>
                <w:lang w:eastAsia="en-US"/>
              </w:rPr>
              <w:t xml:space="preserve"> </w:t>
            </w:r>
            <w:r w:rsidR="00F31C90" w:rsidRPr="00F31C90">
              <w:rPr>
                <w:rStyle w:val="a4"/>
                <w:rFonts w:eastAsia="Times New Roman"/>
                <w:bCs/>
                <w:lang w:eastAsia="en-US"/>
              </w:rPr>
              <w:t>осуществления</w:t>
            </w:r>
            <w:r w:rsidR="00F31C90" w:rsidRPr="00F31C90">
              <w:rPr>
                <w:rStyle w:val="a4"/>
                <w:rFonts w:eastAsia="Times New Roman"/>
                <w:bCs/>
                <w:spacing w:val="-3"/>
                <w:lang w:eastAsia="en-US"/>
              </w:rPr>
              <w:t xml:space="preserve"> </w:t>
            </w:r>
            <w:r w:rsidR="00F31C90" w:rsidRPr="00F31C90">
              <w:rPr>
                <w:rStyle w:val="a4"/>
                <w:rFonts w:eastAsia="Times New Roman"/>
                <w:bCs/>
                <w:lang w:eastAsia="en-US"/>
              </w:rPr>
              <w:t>образовательного процесса по</w:t>
            </w:r>
            <w:r w:rsidR="00F31C90" w:rsidRPr="00F31C90">
              <w:rPr>
                <w:rStyle w:val="a4"/>
                <w:rFonts w:eastAsia="Times New Roman"/>
                <w:bCs/>
                <w:spacing w:val="4"/>
                <w:lang w:eastAsia="en-US"/>
              </w:rPr>
              <w:t xml:space="preserve"> </w:t>
            </w:r>
            <w:r w:rsidR="00F31C90" w:rsidRPr="00F31C90">
              <w:rPr>
                <w:rStyle w:val="a4"/>
                <w:rFonts w:eastAsia="Times New Roman"/>
                <w:bCs/>
                <w:lang w:eastAsia="en-US"/>
              </w:rPr>
              <w:t>дисциплине</w:t>
            </w:r>
            <w:r w:rsidR="00F31C90" w:rsidRPr="00F31C90">
              <w:rPr>
                <w:webHidden/>
              </w:rPr>
              <w:tab/>
            </w:r>
            <w:r w:rsidR="00F31C90" w:rsidRPr="00F31C90">
              <w:rPr>
                <w:webHidden/>
              </w:rPr>
              <w:fldChar w:fldCharType="begin"/>
            </w:r>
            <w:r w:rsidR="00F31C90" w:rsidRPr="00F31C90">
              <w:rPr>
                <w:webHidden/>
              </w:rPr>
              <w:instrText xml:space="preserve"> PAGEREF _Toc124267276 \h </w:instrText>
            </w:r>
            <w:r w:rsidR="00F31C90" w:rsidRPr="00F31C90">
              <w:rPr>
                <w:webHidden/>
              </w:rPr>
            </w:r>
            <w:r w:rsidR="00F31C90" w:rsidRPr="00F31C90">
              <w:rPr>
                <w:webHidden/>
              </w:rPr>
              <w:fldChar w:fldCharType="separate"/>
            </w:r>
            <w:r w:rsidR="00F31C90" w:rsidRPr="00F31C90">
              <w:rPr>
                <w:webHidden/>
              </w:rPr>
              <w:t>2</w:t>
            </w:r>
            <w:r w:rsidR="008A0C1D">
              <w:rPr>
                <w:webHidden/>
              </w:rPr>
              <w:t>6</w:t>
            </w:r>
            <w:r w:rsidR="00F31C90" w:rsidRPr="00F31C90">
              <w:rPr>
                <w:webHidden/>
              </w:rPr>
              <w:fldChar w:fldCharType="end"/>
            </w:r>
          </w:hyperlink>
        </w:p>
        <w:p w14:paraId="0412B99A" w14:textId="04E668A5" w:rsidR="002C57C9" w:rsidRPr="00F31C90" w:rsidRDefault="00F31C90" w:rsidP="00F31C90">
          <w:r w:rsidRPr="00F31C90">
            <w:rPr>
              <w:rFonts w:ascii="Times New Roman" w:hAnsi="Times New Roman" w:cs="Times New Roman"/>
              <w:bCs/>
            </w:rPr>
            <w:fldChar w:fldCharType="end"/>
          </w:r>
        </w:p>
      </w:sdtContent>
    </w:sdt>
    <w:p w14:paraId="3FA7059C" w14:textId="77777777" w:rsidR="00F31C90" w:rsidRDefault="00F31C90" w:rsidP="002C57C9">
      <w:pPr>
        <w:pStyle w:val="1"/>
        <w:framePr w:wrap="notBeside"/>
        <w:spacing w:before="0" w:line="360" w:lineRule="auto"/>
        <w:ind w:firstLine="720"/>
        <w:jc w:val="both"/>
        <w:rPr>
          <w:rFonts w:asciiTheme="majorHAnsi" w:hAnsiTheme="majorHAnsi" w:cs="Times New Roman"/>
          <w:b/>
          <w:color w:val="auto"/>
          <w:lang w:val="ru-RU"/>
        </w:rPr>
      </w:pPr>
      <w:bookmarkStart w:id="3" w:name="_Toc117604637"/>
      <w:bookmarkStart w:id="4" w:name="_Toc124267254"/>
    </w:p>
    <w:p w14:paraId="5D67075C" w14:textId="7AD10483" w:rsidR="002C57C9" w:rsidRPr="002B6267" w:rsidRDefault="002C57C9" w:rsidP="002C57C9">
      <w:pPr>
        <w:pStyle w:val="1"/>
        <w:framePr w:wrap="notBeside"/>
        <w:spacing w:before="0" w:line="360" w:lineRule="auto"/>
        <w:ind w:firstLine="720"/>
        <w:jc w:val="both"/>
        <w:rPr>
          <w:rFonts w:asciiTheme="majorHAnsi" w:hAnsiTheme="majorHAnsi" w:cs="Times New Roman"/>
          <w:b/>
          <w:color w:val="auto"/>
          <w:lang w:val="ru-RU"/>
        </w:rPr>
      </w:pPr>
      <w:r w:rsidRPr="002B6267">
        <w:rPr>
          <w:rFonts w:asciiTheme="majorHAnsi" w:hAnsiTheme="majorHAnsi" w:cs="Times New Roman"/>
          <w:b/>
          <w:color w:val="auto"/>
          <w:lang w:val="ru-RU"/>
        </w:rPr>
        <w:t>1.Наименование дисциплины</w:t>
      </w:r>
      <w:bookmarkEnd w:id="3"/>
      <w:bookmarkEnd w:id="4"/>
    </w:p>
    <w:p w14:paraId="54923A06" w14:textId="351F9A1D" w:rsidR="002A383D" w:rsidRPr="002A383D" w:rsidRDefault="00EE073E" w:rsidP="002A383D">
      <w:pPr>
        <w:jc w:val="center"/>
        <w:rPr>
          <w:rFonts w:ascii="Times New Roman" w:eastAsia="Calibri" w:hAnsi="Times New Roman" w:cs="Times New Roman"/>
          <w:b/>
          <w:color w:val="auto"/>
          <w:sz w:val="28"/>
          <w:szCs w:val="28"/>
        </w:rPr>
      </w:pPr>
      <w:r>
        <w:rPr>
          <w:rFonts w:ascii="Times New Roman" w:hAnsi="Times New Roman" w:cs="Times New Roman"/>
          <w:sz w:val="28"/>
          <w:szCs w:val="28"/>
        </w:rPr>
        <w:t>Дисциплина «</w:t>
      </w:r>
      <w:r w:rsidR="00F21EB2">
        <w:rPr>
          <w:rFonts w:ascii="Times New Roman" w:hAnsi="Times New Roman" w:cs="Times New Roman"/>
          <w:sz w:val="28"/>
          <w:szCs w:val="28"/>
        </w:rPr>
        <w:t>Международные банковские операции</w:t>
      </w:r>
      <w:r>
        <w:rPr>
          <w:rFonts w:ascii="Times New Roman" w:eastAsia="Calibri" w:hAnsi="Times New Roman" w:cs="Times New Roman"/>
          <w:color w:val="auto"/>
          <w:sz w:val="28"/>
          <w:szCs w:val="28"/>
        </w:rPr>
        <w:t>»</w:t>
      </w:r>
      <w:r w:rsidR="000A7049">
        <w:rPr>
          <w:rFonts w:ascii="Times New Roman" w:eastAsia="Calibri" w:hAnsi="Times New Roman" w:cs="Times New Roman"/>
          <w:color w:val="auto"/>
          <w:sz w:val="28"/>
          <w:szCs w:val="28"/>
        </w:rPr>
        <w:t>.</w:t>
      </w:r>
    </w:p>
    <w:p w14:paraId="08C8DDB6" w14:textId="77777777" w:rsidR="002B6267" w:rsidRPr="006968A3" w:rsidRDefault="002B6267" w:rsidP="002C57C9">
      <w:pPr>
        <w:shd w:val="clear" w:color="auto" w:fill="FFFFFF"/>
        <w:spacing w:line="360" w:lineRule="auto"/>
        <w:ind w:left="6" w:firstLine="714"/>
        <w:jc w:val="both"/>
        <w:rPr>
          <w:rFonts w:ascii="Times New Roman" w:hAnsi="Times New Roman" w:cs="Times New Roman"/>
          <w:color w:val="auto"/>
          <w:sz w:val="20"/>
          <w:szCs w:val="20"/>
        </w:rPr>
      </w:pPr>
    </w:p>
    <w:p w14:paraId="4868AC50" w14:textId="1A079750" w:rsidR="00F70A0D" w:rsidRPr="007D5197" w:rsidRDefault="007D5197" w:rsidP="00F31C90">
      <w:pPr>
        <w:pStyle w:val="af5"/>
        <w:jc w:val="both"/>
        <w:outlineLvl w:val="0"/>
        <w:rPr>
          <w:b/>
          <w:bCs/>
          <w:sz w:val="28"/>
          <w:szCs w:val="28"/>
        </w:rPr>
      </w:pPr>
      <w:bookmarkStart w:id="5" w:name="_Toc124267255"/>
      <w:r>
        <w:rPr>
          <w:b/>
          <w:bCs/>
          <w:sz w:val="28"/>
          <w:szCs w:val="28"/>
        </w:rPr>
        <w:t xml:space="preserve">2. </w:t>
      </w:r>
      <w:r w:rsidR="00F70A0D" w:rsidRPr="007D5197">
        <w:rPr>
          <w:b/>
          <w:bCs/>
          <w:sz w:val="28"/>
          <w:szCs w:val="28"/>
        </w:rPr>
        <w:t xml:space="preserve">Перечень планируемых результатов </w:t>
      </w:r>
      <w:r w:rsidR="00F70A0D" w:rsidRPr="007D5197">
        <w:rPr>
          <w:b/>
          <w:bCs/>
          <w:spacing w:val="-1"/>
          <w:sz w:val="28"/>
          <w:szCs w:val="28"/>
        </w:rPr>
        <w:t>освоения</w:t>
      </w:r>
      <w:r w:rsidR="00F70A0D" w:rsidRPr="007D5197">
        <w:rPr>
          <w:b/>
          <w:bCs/>
          <w:spacing w:val="-68"/>
          <w:sz w:val="28"/>
          <w:szCs w:val="28"/>
        </w:rPr>
        <w:t xml:space="preserve"> </w:t>
      </w:r>
      <w:r w:rsidR="00F70A0D" w:rsidRPr="007D5197">
        <w:rPr>
          <w:b/>
          <w:bCs/>
          <w:sz w:val="28"/>
          <w:szCs w:val="28"/>
        </w:rPr>
        <w:t>образовательной программы с указанием индикаторов их достижения,</w:t>
      </w:r>
      <w:r w:rsidR="00F70A0D" w:rsidRPr="007D5197">
        <w:rPr>
          <w:b/>
          <w:bCs/>
          <w:spacing w:val="1"/>
          <w:sz w:val="28"/>
          <w:szCs w:val="28"/>
        </w:rPr>
        <w:t xml:space="preserve"> </w:t>
      </w:r>
      <w:r w:rsidR="00F70A0D" w:rsidRPr="007D5197">
        <w:rPr>
          <w:b/>
          <w:bCs/>
          <w:sz w:val="28"/>
          <w:szCs w:val="28"/>
        </w:rPr>
        <w:t>соотнесенных</w:t>
      </w:r>
      <w:r w:rsidR="00F70A0D" w:rsidRPr="007D5197">
        <w:rPr>
          <w:b/>
          <w:bCs/>
          <w:spacing w:val="-1"/>
          <w:sz w:val="28"/>
          <w:szCs w:val="28"/>
        </w:rPr>
        <w:t xml:space="preserve"> </w:t>
      </w:r>
      <w:r w:rsidR="00F70A0D" w:rsidRPr="007D5197">
        <w:rPr>
          <w:b/>
          <w:bCs/>
          <w:sz w:val="28"/>
          <w:szCs w:val="28"/>
        </w:rPr>
        <w:t>с</w:t>
      </w:r>
      <w:r w:rsidR="00F70A0D" w:rsidRPr="007D5197">
        <w:rPr>
          <w:b/>
          <w:bCs/>
          <w:spacing w:val="-3"/>
          <w:sz w:val="28"/>
          <w:szCs w:val="28"/>
        </w:rPr>
        <w:t xml:space="preserve"> </w:t>
      </w:r>
      <w:r w:rsidR="00F70A0D" w:rsidRPr="007D5197">
        <w:rPr>
          <w:b/>
          <w:bCs/>
          <w:sz w:val="28"/>
          <w:szCs w:val="28"/>
        </w:rPr>
        <w:t>планируемыми</w:t>
      </w:r>
      <w:r w:rsidR="00F70A0D" w:rsidRPr="007D5197">
        <w:rPr>
          <w:b/>
          <w:bCs/>
          <w:spacing w:val="-2"/>
          <w:sz w:val="28"/>
          <w:szCs w:val="28"/>
        </w:rPr>
        <w:t xml:space="preserve"> </w:t>
      </w:r>
      <w:r w:rsidR="00F70A0D" w:rsidRPr="007D5197">
        <w:rPr>
          <w:b/>
          <w:bCs/>
          <w:sz w:val="28"/>
          <w:szCs w:val="28"/>
        </w:rPr>
        <w:t>результатами</w:t>
      </w:r>
      <w:r w:rsidR="00F70A0D" w:rsidRPr="007D5197">
        <w:rPr>
          <w:b/>
          <w:bCs/>
          <w:spacing w:val="-2"/>
          <w:sz w:val="28"/>
          <w:szCs w:val="28"/>
        </w:rPr>
        <w:t xml:space="preserve"> </w:t>
      </w:r>
      <w:r w:rsidR="00F70A0D" w:rsidRPr="007D5197">
        <w:rPr>
          <w:b/>
          <w:bCs/>
          <w:sz w:val="28"/>
          <w:szCs w:val="28"/>
        </w:rPr>
        <w:t>обучения</w:t>
      </w:r>
      <w:r w:rsidR="00F70A0D" w:rsidRPr="007D5197">
        <w:rPr>
          <w:b/>
          <w:bCs/>
          <w:spacing w:val="-4"/>
          <w:sz w:val="28"/>
          <w:szCs w:val="28"/>
        </w:rPr>
        <w:t xml:space="preserve"> </w:t>
      </w:r>
      <w:r w:rsidR="00F70A0D" w:rsidRPr="007D5197">
        <w:rPr>
          <w:b/>
          <w:bCs/>
          <w:sz w:val="28"/>
          <w:szCs w:val="28"/>
        </w:rPr>
        <w:t>по дисциплине</w:t>
      </w:r>
      <w:bookmarkEnd w:id="5"/>
    </w:p>
    <w:p w14:paraId="5DEB0557" w14:textId="77777777" w:rsidR="002E20EF" w:rsidRPr="007D5197" w:rsidRDefault="002E20EF" w:rsidP="007D5197">
      <w:pPr>
        <w:shd w:val="clear" w:color="auto" w:fill="FFFFFF"/>
        <w:spacing w:line="276" w:lineRule="auto"/>
        <w:ind w:right="14"/>
        <w:jc w:val="both"/>
        <w:rPr>
          <w:rFonts w:ascii="Times New Roman" w:hAnsi="Times New Roman" w:cs="Times New Roman"/>
          <w:b/>
          <w:bCs/>
          <w:color w:val="auto"/>
          <w:sz w:val="28"/>
          <w:szCs w:val="28"/>
        </w:rPr>
      </w:pPr>
    </w:p>
    <w:tbl>
      <w:tblPr>
        <w:tblStyle w:val="af9"/>
        <w:tblW w:w="0" w:type="auto"/>
        <w:tblInd w:w="-147" w:type="dxa"/>
        <w:tblLayout w:type="fixed"/>
        <w:tblLook w:val="04A0" w:firstRow="1" w:lastRow="0" w:firstColumn="1" w:lastColumn="0" w:noHBand="0" w:noVBand="1"/>
      </w:tblPr>
      <w:tblGrid>
        <w:gridCol w:w="1076"/>
        <w:gridCol w:w="2209"/>
        <w:gridCol w:w="2240"/>
        <w:gridCol w:w="3967"/>
      </w:tblGrid>
      <w:tr w:rsidR="000A7049" w14:paraId="2A23910A" w14:textId="77777777" w:rsidTr="009237B5">
        <w:tc>
          <w:tcPr>
            <w:tcW w:w="1076" w:type="dxa"/>
          </w:tcPr>
          <w:p w14:paraId="6E9B9503" w14:textId="77777777" w:rsidR="000A7049" w:rsidRPr="0049595C" w:rsidRDefault="000A7049" w:rsidP="00534E29">
            <w:pPr>
              <w:rPr>
                <w:rFonts w:ascii="Times New Roman" w:eastAsia="Times New Roman" w:hAnsi="Times New Roman" w:cs="Times New Roman"/>
                <w:b/>
                <w:bCs/>
              </w:rPr>
            </w:pPr>
            <w:r w:rsidRPr="0049595C">
              <w:rPr>
                <w:rFonts w:ascii="Times New Roman" w:hAnsi="Times New Roman" w:cs="Times New Roman"/>
                <w:b/>
                <w:bCs/>
                <w:sz w:val="22"/>
                <w:szCs w:val="22"/>
              </w:rPr>
              <w:t>Код компе</w:t>
            </w:r>
            <w:r>
              <w:rPr>
                <w:rFonts w:ascii="Times New Roman" w:hAnsi="Times New Roman" w:cs="Times New Roman"/>
                <w:b/>
                <w:bCs/>
              </w:rPr>
              <w:t>-</w:t>
            </w:r>
            <w:proofErr w:type="spellStart"/>
            <w:r w:rsidRPr="0049595C">
              <w:rPr>
                <w:rFonts w:ascii="Times New Roman" w:hAnsi="Times New Roman" w:cs="Times New Roman"/>
                <w:b/>
                <w:bCs/>
                <w:sz w:val="22"/>
                <w:szCs w:val="22"/>
              </w:rPr>
              <w:t>тенции</w:t>
            </w:r>
            <w:proofErr w:type="spellEnd"/>
          </w:p>
        </w:tc>
        <w:tc>
          <w:tcPr>
            <w:tcW w:w="2209" w:type="dxa"/>
          </w:tcPr>
          <w:p w14:paraId="61B07605"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Наименование компетенции</w:t>
            </w:r>
          </w:p>
        </w:tc>
        <w:tc>
          <w:tcPr>
            <w:tcW w:w="2240" w:type="dxa"/>
          </w:tcPr>
          <w:p w14:paraId="49AC873E"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Индикаторы достижения компетенции</w:t>
            </w:r>
          </w:p>
        </w:tc>
        <w:tc>
          <w:tcPr>
            <w:tcW w:w="3967" w:type="dxa"/>
          </w:tcPr>
          <w:p w14:paraId="7ACD1ECD" w14:textId="77777777" w:rsidR="000A7049" w:rsidRPr="0049595C" w:rsidRDefault="000A7049" w:rsidP="00534E29">
            <w:pPr>
              <w:rPr>
                <w:rFonts w:ascii="Times New Roman" w:hAnsi="Times New Roman" w:cs="Times New Roman"/>
                <w:b/>
                <w:bCs/>
                <w:sz w:val="28"/>
                <w:szCs w:val="28"/>
              </w:rPr>
            </w:pPr>
            <w:r w:rsidRPr="0049595C">
              <w:rPr>
                <w:rFonts w:ascii="Times New Roman" w:hAnsi="Times New Roman" w:cs="Times New Roman"/>
                <w:b/>
                <w:bCs/>
                <w:sz w:val="22"/>
                <w:szCs w:val="22"/>
              </w:rPr>
              <w:t>Результаты обучения (умения и знания), соотнесенные с компетенциями/индикаторами достижения компетенции</w:t>
            </w:r>
          </w:p>
        </w:tc>
      </w:tr>
      <w:tr w:rsidR="000A7049" w14:paraId="78FD697F" w14:textId="77777777" w:rsidTr="009237B5">
        <w:tc>
          <w:tcPr>
            <w:tcW w:w="1076" w:type="dxa"/>
          </w:tcPr>
          <w:p w14:paraId="317FFC22" w14:textId="09BA02E1" w:rsidR="000A7049" w:rsidRPr="0049595C" w:rsidRDefault="008C60C7" w:rsidP="00534E29">
            <w:pPr>
              <w:rPr>
                <w:rFonts w:ascii="Times New Roman" w:hAnsi="Times New Roman"/>
                <w:b/>
                <w:bCs/>
              </w:rPr>
            </w:pPr>
            <w:r>
              <w:rPr>
                <w:rFonts w:ascii="Times New Roman" w:hAnsi="Times New Roman"/>
                <w:b/>
                <w:bCs/>
              </w:rPr>
              <w:t>П</w:t>
            </w:r>
            <w:r w:rsidR="000A7049" w:rsidRPr="0049595C">
              <w:rPr>
                <w:rFonts w:ascii="Times New Roman" w:hAnsi="Times New Roman"/>
                <w:b/>
                <w:bCs/>
              </w:rPr>
              <w:t>К-2</w:t>
            </w:r>
          </w:p>
        </w:tc>
        <w:tc>
          <w:tcPr>
            <w:tcW w:w="2209" w:type="dxa"/>
          </w:tcPr>
          <w:p w14:paraId="15F8737B" w14:textId="4C7F9C54" w:rsidR="000A7049" w:rsidRPr="00DD0CDF" w:rsidRDefault="008C60C7" w:rsidP="00534E29">
            <w:pPr>
              <w:rPr>
                <w:rFonts w:ascii="Times New Roman" w:hAnsi="Times New Roman"/>
              </w:rPr>
            </w:pPr>
            <w:r w:rsidRPr="008C60C7">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240" w:type="dxa"/>
          </w:tcPr>
          <w:p w14:paraId="797222E0" w14:textId="561E30CC" w:rsidR="003A2EDC" w:rsidRPr="003A2EDC" w:rsidRDefault="003A2EDC" w:rsidP="003A2EDC">
            <w:pPr>
              <w:widowControl w:val="0"/>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1. Формирует и применяет методики </w:t>
            </w:r>
            <w:r w:rsidRPr="003A2EDC">
              <w:rPr>
                <w:rFonts w:ascii="Times New Roman" w:eastAsia="Times New Roman" w:hAnsi="Times New Roman" w:cs="Times New Roman"/>
                <w:color w:val="auto"/>
              </w:rPr>
              <w:t>выявления, идентификации и квалификации основных рисков кредитной организации.</w:t>
            </w:r>
          </w:p>
          <w:p w14:paraId="2AB0DE8B" w14:textId="77777777" w:rsidR="003A2EDC" w:rsidRP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2. Использует методы </w:t>
            </w:r>
            <w:r w:rsidRPr="003A2EDC">
              <w:rPr>
                <w:rFonts w:ascii="Times New Roman" w:eastAsia="Times New Roman" w:hAnsi="Times New Roman" w:cs="Times New Roman"/>
                <w:color w:val="auto"/>
              </w:rPr>
              <w:t xml:space="preserve">оценки рисков кредитной организации, их контроля и управления в системе риск-менеджмента. </w:t>
            </w:r>
          </w:p>
          <w:p w14:paraId="41F65DB6" w14:textId="49205BE4" w:rsidR="000A7049" w:rsidRPr="00DD0CDF" w:rsidRDefault="000A7049" w:rsidP="000C50F8">
            <w:pPr>
              <w:spacing w:after="160" w:line="259" w:lineRule="auto"/>
              <w:rPr>
                <w:rFonts w:ascii="Times New Roman" w:hAnsi="Times New Roman"/>
              </w:rPr>
            </w:pPr>
          </w:p>
        </w:tc>
        <w:tc>
          <w:tcPr>
            <w:tcW w:w="3967" w:type="dxa"/>
          </w:tcPr>
          <w:p w14:paraId="2375F0C0" w14:textId="40BD5F1F" w:rsidR="000A7049" w:rsidRPr="00DD0CDF" w:rsidRDefault="000A7049" w:rsidP="00534E2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особенностей использования современных </w:t>
            </w:r>
            <w:r w:rsidR="000C50F8">
              <w:rPr>
                <w:rFonts w:ascii="Times New Roman" w:hAnsi="Times New Roman"/>
              </w:rPr>
              <w:t>финансовых</w:t>
            </w:r>
            <w:r w:rsidRPr="00DD0CDF">
              <w:rPr>
                <w:rFonts w:ascii="Times New Roman" w:hAnsi="Times New Roman"/>
              </w:rPr>
              <w:t xml:space="preserve"> технологий для </w:t>
            </w:r>
            <w:r w:rsidR="000C50F8" w:rsidRPr="008C60C7">
              <w:rPr>
                <w:rFonts w:ascii="Times New Roman" w:hAnsi="Times New Roman"/>
              </w:rPr>
              <w:t>оценки и анализа рисков</w:t>
            </w:r>
            <w:r w:rsidR="000C50F8">
              <w:rPr>
                <w:rFonts w:ascii="Times New Roman" w:hAnsi="Times New Roman"/>
              </w:rPr>
              <w:t xml:space="preserve"> проведения банковских операций</w:t>
            </w:r>
          </w:p>
          <w:p w14:paraId="1ECB5ADE" w14:textId="7409E5AC" w:rsidR="000A7049" w:rsidRPr="00DD0CDF" w:rsidRDefault="000A7049" w:rsidP="00534E29">
            <w:pPr>
              <w:rPr>
                <w:rFonts w:ascii="Times New Roman" w:hAnsi="Times New Roman"/>
              </w:rPr>
            </w:pPr>
            <w:r w:rsidRPr="00DD0CDF">
              <w:rPr>
                <w:rFonts w:ascii="Times New Roman" w:hAnsi="Times New Roman"/>
                <w:b/>
                <w:bCs/>
              </w:rPr>
              <w:t xml:space="preserve">Умение </w:t>
            </w:r>
            <w:r w:rsidRPr="00DD0CDF">
              <w:rPr>
                <w:rFonts w:ascii="Times New Roman" w:hAnsi="Times New Roman"/>
              </w:rPr>
              <w:t>квалифицированно планировать и осуществлять мероприятия по организации</w:t>
            </w:r>
            <w:r w:rsidR="000C50F8">
              <w:rPr>
                <w:rFonts w:ascii="Times New Roman" w:hAnsi="Times New Roman"/>
              </w:rPr>
              <w:t xml:space="preserve"> оценки и управления рисками кредитных организаций</w:t>
            </w:r>
            <w:r w:rsidRPr="00DD0CDF">
              <w:rPr>
                <w:rFonts w:ascii="Times New Roman" w:hAnsi="Times New Roman"/>
              </w:rPr>
              <w:t>.</w:t>
            </w:r>
          </w:p>
          <w:p w14:paraId="0E119C64" w14:textId="77777777" w:rsidR="000A7049" w:rsidRDefault="000A7049" w:rsidP="00534E29">
            <w:pPr>
              <w:rPr>
                <w:rFonts w:ascii="Times New Roman" w:hAnsi="Times New Roman"/>
                <w:b/>
                <w:bCs/>
              </w:rPr>
            </w:pPr>
          </w:p>
          <w:p w14:paraId="54A95DE7" w14:textId="48F99475" w:rsidR="000A7049" w:rsidRPr="00DD0CDF" w:rsidRDefault="000A7049" w:rsidP="00534E2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w:t>
            </w:r>
            <w:r w:rsidR="000C50F8">
              <w:rPr>
                <w:rFonts w:ascii="Times New Roman" w:hAnsi="Times New Roman"/>
              </w:rPr>
              <w:t xml:space="preserve">методов риск-менеджмента, применяемых в российских и зарубежных кредитных организациях </w:t>
            </w:r>
          </w:p>
          <w:p w14:paraId="6BFA4C8D" w14:textId="4955C1B9" w:rsidR="000A7049" w:rsidRPr="00DD0CDF" w:rsidRDefault="000A7049" w:rsidP="00534E29">
            <w:pPr>
              <w:rPr>
                <w:rFonts w:ascii="Times New Roman" w:hAnsi="Times New Roman"/>
              </w:rPr>
            </w:pPr>
            <w:r w:rsidRPr="00DD0CDF">
              <w:rPr>
                <w:rFonts w:ascii="Times New Roman" w:hAnsi="Times New Roman"/>
                <w:b/>
                <w:bCs/>
              </w:rPr>
              <w:t xml:space="preserve">Умение </w:t>
            </w:r>
            <w:r w:rsidR="000C50F8">
              <w:rPr>
                <w:rFonts w:ascii="Times New Roman" w:hAnsi="Times New Roman"/>
              </w:rPr>
              <w:t>оценивать риски проведения международных банковских операций</w:t>
            </w:r>
          </w:p>
          <w:p w14:paraId="7C57BC4D" w14:textId="77777777" w:rsidR="000A7049" w:rsidRPr="00DD0CDF" w:rsidRDefault="000A7049" w:rsidP="00534E29">
            <w:pPr>
              <w:rPr>
                <w:rFonts w:ascii="Times New Roman" w:hAnsi="Times New Roman"/>
              </w:rPr>
            </w:pPr>
          </w:p>
          <w:p w14:paraId="4CDFBDBF" w14:textId="77777777" w:rsidR="000A7049" w:rsidRPr="00DD0CDF" w:rsidRDefault="000A7049" w:rsidP="00534E29">
            <w:pPr>
              <w:rPr>
                <w:rFonts w:ascii="Times New Roman" w:hAnsi="Times New Roman"/>
              </w:rPr>
            </w:pPr>
          </w:p>
          <w:p w14:paraId="3E7F3841" w14:textId="77777777" w:rsidR="000A7049" w:rsidRPr="00DD0CDF" w:rsidRDefault="000A7049" w:rsidP="00534E29">
            <w:pPr>
              <w:rPr>
                <w:rFonts w:ascii="Times New Roman" w:hAnsi="Times New Roman"/>
              </w:rPr>
            </w:pPr>
          </w:p>
          <w:p w14:paraId="319DF6B9" w14:textId="77777777" w:rsidR="000A7049" w:rsidRDefault="000A7049" w:rsidP="00534E29">
            <w:pPr>
              <w:rPr>
                <w:rFonts w:ascii="Times New Roman" w:hAnsi="Times New Roman"/>
              </w:rPr>
            </w:pPr>
          </w:p>
          <w:p w14:paraId="1AA2F77E" w14:textId="4B188B89" w:rsidR="000A7049" w:rsidRPr="00DD0CDF" w:rsidRDefault="000A7049" w:rsidP="00534E29">
            <w:pPr>
              <w:rPr>
                <w:rFonts w:ascii="Times New Roman" w:hAnsi="Times New Roman"/>
              </w:rPr>
            </w:pPr>
          </w:p>
        </w:tc>
      </w:tr>
      <w:tr w:rsidR="000A7049" w14:paraId="02A04208" w14:textId="77777777" w:rsidTr="009237B5">
        <w:tc>
          <w:tcPr>
            <w:tcW w:w="1076" w:type="dxa"/>
          </w:tcPr>
          <w:p w14:paraId="2CC52D57" w14:textId="550E6CFE" w:rsidR="000A7049" w:rsidRPr="00166A15" w:rsidRDefault="000A7049" w:rsidP="00534E29">
            <w:pPr>
              <w:rPr>
                <w:rFonts w:ascii="Times New Roman" w:hAnsi="Times New Roman"/>
                <w:b/>
                <w:bCs/>
              </w:rPr>
            </w:pPr>
            <w:r w:rsidRPr="00166A15">
              <w:rPr>
                <w:rFonts w:ascii="Times New Roman" w:hAnsi="Times New Roman"/>
                <w:b/>
                <w:bCs/>
              </w:rPr>
              <w:t>ПК-</w:t>
            </w:r>
            <w:r w:rsidR="008C60C7">
              <w:rPr>
                <w:rFonts w:ascii="Times New Roman" w:hAnsi="Times New Roman"/>
                <w:b/>
                <w:bCs/>
              </w:rPr>
              <w:t>3</w:t>
            </w:r>
          </w:p>
        </w:tc>
        <w:tc>
          <w:tcPr>
            <w:tcW w:w="2209" w:type="dxa"/>
          </w:tcPr>
          <w:p w14:paraId="1F309791" w14:textId="2259F1AF" w:rsidR="000A7049" w:rsidRPr="00DD0CDF" w:rsidRDefault="008C60C7" w:rsidP="00534E29">
            <w:pPr>
              <w:rPr>
                <w:rFonts w:ascii="Times New Roman" w:hAnsi="Times New Roman"/>
              </w:rPr>
            </w:pPr>
            <w:r w:rsidRPr="008C60C7">
              <w:rPr>
                <w:rFonts w:ascii="Times New Roman" w:hAnsi="Times New Roman"/>
              </w:rPr>
              <w:t>Способность выработать требования к организации аппаратно-информационного обеспечения работы</w:t>
            </w:r>
            <w:r>
              <w:rPr>
                <w:rFonts w:ascii="Times New Roman" w:hAnsi="Times New Roman"/>
              </w:rPr>
              <w:t xml:space="preserve"> </w:t>
            </w:r>
            <w:r w:rsidRPr="008C60C7">
              <w:rPr>
                <w:rFonts w:ascii="Times New Roman" w:hAnsi="Times New Roman"/>
              </w:rPr>
              <w:t xml:space="preserve">специалиста при выполнении банковских операций и </w:t>
            </w:r>
            <w:r w:rsidRPr="008C60C7">
              <w:rPr>
                <w:rFonts w:ascii="Times New Roman" w:hAnsi="Times New Roman"/>
              </w:rPr>
              <w:lastRenderedPageBreak/>
              <w:t>управлять информационными потоками кредитной</w:t>
            </w:r>
            <w:r>
              <w:rPr>
                <w:rFonts w:ascii="Times New Roman" w:hAnsi="Times New Roman"/>
              </w:rPr>
              <w:t xml:space="preserve"> </w:t>
            </w:r>
            <w:r w:rsidRPr="008C60C7">
              <w:rPr>
                <w:rFonts w:ascii="Times New Roman" w:hAnsi="Times New Roman"/>
              </w:rPr>
              <w:t>организации в целях контроля и анализа результатов деятельности бизнес-сегментов в цифровой</w:t>
            </w:r>
            <w:r>
              <w:rPr>
                <w:rFonts w:ascii="Times New Roman" w:hAnsi="Times New Roman"/>
              </w:rPr>
              <w:t xml:space="preserve"> </w:t>
            </w:r>
            <w:r w:rsidRPr="008C60C7">
              <w:rPr>
                <w:rFonts w:ascii="Times New Roman" w:hAnsi="Times New Roman"/>
              </w:rPr>
              <w:t>экономике</w:t>
            </w:r>
          </w:p>
        </w:tc>
        <w:tc>
          <w:tcPr>
            <w:tcW w:w="2240" w:type="dxa"/>
          </w:tcPr>
          <w:p w14:paraId="263346C1" w14:textId="77777777" w:rsidR="000A7049" w:rsidRPr="00DD0CDF" w:rsidRDefault="000A7049" w:rsidP="00534E29">
            <w:pPr>
              <w:rPr>
                <w:rFonts w:ascii="Times New Roman" w:hAnsi="Times New Roman"/>
              </w:rPr>
            </w:pPr>
            <w:r w:rsidRPr="00DD0CDF">
              <w:rPr>
                <w:rFonts w:ascii="Times New Roman" w:hAnsi="Times New Roman"/>
              </w:rPr>
              <w:lastRenderedPageBreak/>
              <w:t xml:space="preserve">1. Применяет теоретические знания и экономические законы для анализа и описания основных стратегий и технологий, выявления основных </w:t>
            </w:r>
            <w:r w:rsidRPr="00DD0CDF">
              <w:rPr>
                <w:rFonts w:ascii="Times New Roman" w:hAnsi="Times New Roman"/>
              </w:rPr>
              <w:lastRenderedPageBreak/>
              <w:t>тенденций его развития</w:t>
            </w:r>
          </w:p>
          <w:p w14:paraId="182E32FB" w14:textId="77777777" w:rsidR="000A7049" w:rsidRPr="00DD0CDF" w:rsidRDefault="000A7049" w:rsidP="00534E29">
            <w:pPr>
              <w:rPr>
                <w:rFonts w:ascii="Times New Roman" w:hAnsi="Times New Roman"/>
              </w:rPr>
            </w:pPr>
          </w:p>
          <w:p w14:paraId="3F668AFE" w14:textId="77777777" w:rsidR="000A7049" w:rsidRPr="00DD0CDF" w:rsidRDefault="000A7049" w:rsidP="00534E29">
            <w:pPr>
              <w:rPr>
                <w:rFonts w:ascii="Times New Roman" w:hAnsi="Times New Roman"/>
              </w:rPr>
            </w:pPr>
          </w:p>
          <w:p w14:paraId="7748F51A" w14:textId="77777777" w:rsidR="000A7049" w:rsidRPr="00DD0CDF" w:rsidRDefault="000A7049" w:rsidP="00534E29">
            <w:pPr>
              <w:rPr>
                <w:rFonts w:ascii="Times New Roman" w:hAnsi="Times New Roman"/>
              </w:rPr>
            </w:pPr>
            <w:r w:rsidRPr="00DD0CDF">
              <w:rPr>
                <w:rFonts w:ascii="Times New Roman" w:hAnsi="Times New Roman"/>
              </w:rPr>
              <w:t>2. Обосновывает решения по осуществлению операций на всех сегментах и со всеми продуктами международного финансового рынка.</w:t>
            </w:r>
          </w:p>
        </w:tc>
        <w:tc>
          <w:tcPr>
            <w:tcW w:w="3967" w:type="dxa"/>
          </w:tcPr>
          <w:p w14:paraId="44EFD843" w14:textId="77777777" w:rsidR="000A7049" w:rsidRPr="00DD0CDF" w:rsidRDefault="000A7049" w:rsidP="00534E29">
            <w:pPr>
              <w:rPr>
                <w:rFonts w:ascii="Times New Roman" w:hAnsi="Times New Roman"/>
              </w:rPr>
            </w:pPr>
            <w:r w:rsidRPr="00DD0CDF">
              <w:rPr>
                <w:rFonts w:ascii="Times New Roman" w:hAnsi="Times New Roman"/>
                <w:b/>
                <w:bCs/>
              </w:rPr>
              <w:lastRenderedPageBreak/>
              <w:t>Знание</w:t>
            </w:r>
            <w:r w:rsidRPr="00DD0CDF">
              <w:rPr>
                <w:rFonts w:ascii="Times New Roman" w:hAnsi="Times New Roman"/>
              </w:rPr>
              <w:t xml:space="preserve"> особенностей проявления экономических законов в процессе функционирования международного финансового рынка с целью выявления основных тенденций его развития для эффективного проведения сделок с производными финансовыми инструментами.</w:t>
            </w:r>
          </w:p>
          <w:p w14:paraId="3286A813" w14:textId="77777777" w:rsidR="000A7049" w:rsidRPr="00DD0CDF" w:rsidRDefault="000A7049" w:rsidP="00534E29">
            <w:pPr>
              <w:rPr>
                <w:rFonts w:ascii="Times New Roman" w:hAnsi="Times New Roman"/>
              </w:rPr>
            </w:pPr>
            <w:r w:rsidRPr="00DD0CDF">
              <w:rPr>
                <w:rFonts w:ascii="Times New Roman" w:hAnsi="Times New Roman"/>
                <w:b/>
                <w:bCs/>
              </w:rPr>
              <w:t>Умение</w:t>
            </w:r>
            <w:r w:rsidRPr="00DD0CDF">
              <w:rPr>
                <w:rFonts w:ascii="Times New Roman" w:hAnsi="Times New Roman"/>
              </w:rPr>
              <w:t xml:space="preserve"> заключать соглашения на проведение операций на всех сегментах и со всеми</w:t>
            </w:r>
            <w:r>
              <w:rPr>
                <w:rFonts w:ascii="Times New Roman" w:hAnsi="Times New Roman"/>
              </w:rPr>
              <w:t xml:space="preserve"> </w:t>
            </w:r>
            <w:r w:rsidRPr="00DD0CDF">
              <w:rPr>
                <w:rFonts w:ascii="Times New Roman" w:hAnsi="Times New Roman"/>
              </w:rPr>
              <w:t xml:space="preserve">продуктами и </w:t>
            </w:r>
            <w:r w:rsidRPr="00DD0CDF">
              <w:rPr>
                <w:rFonts w:ascii="Times New Roman" w:hAnsi="Times New Roman"/>
              </w:rPr>
              <w:lastRenderedPageBreak/>
              <w:t>кросс- продуктами</w:t>
            </w:r>
            <w:r>
              <w:rPr>
                <w:rFonts w:ascii="Times New Roman" w:hAnsi="Times New Roman"/>
              </w:rPr>
              <w:t xml:space="preserve"> м</w:t>
            </w:r>
            <w:r w:rsidRPr="00DD0CDF">
              <w:rPr>
                <w:rFonts w:ascii="Times New Roman" w:hAnsi="Times New Roman"/>
              </w:rPr>
              <w:t>еждународного</w:t>
            </w:r>
            <w:r>
              <w:rPr>
                <w:rFonts w:ascii="Times New Roman" w:hAnsi="Times New Roman"/>
              </w:rPr>
              <w:t xml:space="preserve"> </w:t>
            </w:r>
            <w:r w:rsidRPr="00DD0CDF">
              <w:rPr>
                <w:rFonts w:ascii="Times New Roman" w:hAnsi="Times New Roman"/>
              </w:rPr>
              <w:t>финансового рынка.</w:t>
            </w:r>
          </w:p>
          <w:p w14:paraId="72EAAFCD" w14:textId="77777777" w:rsidR="000A7049" w:rsidRDefault="000A7049" w:rsidP="00534E29">
            <w:pPr>
              <w:rPr>
                <w:rFonts w:ascii="Times New Roman" w:hAnsi="Times New Roman"/>
              </w:rPr>
            </w:pPr>
          </w:p>
          <w:p w14:paraId="01990E05" w14:textId="77777777" w:rsidR="000A7049" w:rsidRPr="00DD0CDF" w:rsidRDefault="000A7049" w:rsidP="00534E2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источников получения информации о состоянии финансовых рынков в России и за рубежом.</w:t>
            </w:r>
          </w:p>
          <w:p w14:paraId="221E61F2" w14:textId="77777777" w:rsidR="000A7049" w:rsidRPr="00DD0CDF" w:rsidRDefault="000A7049" w:rsidP="00534E29">
            <w:pPr>
              <w:rPr>
                <w:rFonts w:ascii="Times New Roman" w:hAnsi="Times New Roman"/>
              </w:rPr>
            </w:pPr>
            <w:r w:rsidRPr="00DD0CDF">
              <w:rPr>
                <w:rFonts w:ascii="Times New Roman" w:hAnsi="Times New Roman"/>
                <w:b/>
                <w:bCs/>
              </w:rPr>
              <w:t>Умение</w:t>
            </w:r>
            <w:r w:rsidRPr="00DD0CDF">
              <w:rPr>
                <w:rFonts w:ascii="Times New Roman" w:hAnsi="Times New Roman"/>
              </w:rPr>
              <w:t xml:space="preserve"> грамотно и эффективно извлекать из общего массива данных необходимую информацию о состоянии финансовых рынков и квалифицированно ее обрабатывать для принятия необходимых решений при проведении операций</w:t>
            </w:r>
            <w:r w:rsidRPr="00DD0CDF">
              <w:t xml:space="preserve"> </w:t>
            </w:r>
            <w:r w:rsidRPr="00DD0CDF">
              <w:rPr>
                <w:rFonts w:ascii="Times New Roman" w:hAnsi="Times New Roman"/>
              </w:rPr>
              <w:t>на всех сегментах и со всеми продуктами международного финансового рынка.</w:t>
            </w:r>
          </w:p>
        </w:tc>
      </w:tr>
      <w:tr w:rsidR="000A7049" w14:paraId="4E3D69A6" w14:textId="77777777" w:rsidTr="009237B5">
        <w:tc>
          <w:tcPr>
            <w:tcW w:w="1076" w:type="dxa"/>
          </w:tcPr>
          <w:p w14:paraId="5911DA76" w14:textId="593D7218" w:rsidR="000A7049" w:rsidRPr="00166A15" w:rsidRDefault="000A7049" w:rsidP="00534E29">
            <w:pPr>
              <w:rPr>
                <w:rFonts w:ascii="Times New Roman" w:hAnsi="Times New Roman"/>
                <w:b/>
                <w:bCs/>
              </w:rPr>
            </w:pPr>
            <w:r w:rsidRPr="00166A15">
              <w:rPr>
                <w:rFonts w:ascii="Times New Roman" w:hAnsi="Times New Roman"/>
                <w:b/>
                <w:bCs/>
              </w:rPr>
              <w:lastRenderedPageBreak/>
              <w:t>ПК</w:t>
            </w:r>
            <w:r w:rsidR="008C60C7">
              <w:rPr>
                <w:rFonts w:ascii="Times New Roman" w:hAnsi="Times New Roman"/>
                <w:b/>
                <w:bCs/>
              </w:rPr>
              <w:t>Н</w:t>
            </w:r>
            <w:r w:rsidRPr="00166A15">
              <w:rPr>
                <w:rFonts w:ascii="Times New Roman" w:hAnsi="Times New Roman"/>
                <w:b/>
                <w:bCs/>
              </w:rPr>
              <w:t>-</w:t>
            </w:r>
            <w:r w:rsidR="008C60C7">
              <w:rPr>
                <w:rFonts w:ascii="Times New Roman" w:hAnsi="Times New Roman"/>
                <w:b/>
                <w:bCs/>
              </w:rPr>
              <w:t>4</w:t>
            </w:r>
          </w:p>
        </w:tc>
        <w:tc>
          <w:tcPr>
            <w:tcW w:w="2209" w:type="dxa"/>
          </w:tcPr>
          <w:p w14:paraId="7542305E" w14:textId="15DC1F28" w:rsidR="000A7049" w:rsidRPr="00DD0CDF" w:rsidRDefault="008C60C7" w:rsidP="00534E29">
            <w:pPr>
              <w:rPr>
                <w:rFonts w:ascii="Times New Roman" w:hAnsi="Times New Roman"/>
              </w:rPr>
            </w:pPr>
            <w:r w:rsidRPr="008C60C7">
              <w:rPr>
                <w:rFonts w:ascii="Times New Roman" w:hAnsi="Times New Roman"/>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240" w:type="dxa"/>
          </w:tcPr>
          <w:p w14:paraId="41851A6D" w14:textId="77777777" w:rsidR="009237B5" w:rsidRPr="009237B5" w:rsidRDefault="009237B5" w:rsidP="009237B5">
            <w:pPr>
              <w:tabs>
                <w:tab w:val="clear" w:pos="708"/>
              </w:tabs>
              <w:jc w:val="both"/>
              <w:rPr>
                <w:rFonts w:ascii="Times New Roman" w:eastAsia="Calibri" w:hAnsi="Times New Roman" w:cs="Times New Roman"/>
                <w:color w:val="auto"/>
                <w:lang w:eastAsia="en-US"/>
              </w:rPr>
            </w:pPr>
            <w:r w:rsidRPr="009237B5">
              <w:rPr>
                <w:rFonts w:ascii="Times New Roman" w:eastAsia="Calibri" w:hAnsi="Times New Roman" w:cs="Times New Roman"/>
                <w:color w:val="auto"/>
                <w:lang w:eastAsia="en-US"/>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4700C5C2" w14:textId="2A53B1EC" w:rsidR="000A7049" w:rsidRPr="00DD0CDF" w:rsidRDefault="009237B5" w:rsidP="009237B5">
            <w:pPr>
              <w:rPr>
                <w:rFonts w:ascii="Times New Roman" w:hAnsi="Times New Roman"/>
              </w:rPr>
            </w:pPr>
            <w:r w:rsidRPr="009237B5">
              <w:rPr>
                <w:rFonts w:ascii="Times New Roman" w:eastAsia="Calibri" w:hAnsi="Times New Roman" w:cs="Times New Roman"/>
                <w:color w:val="auto"/>
                <w:lang w:eastAsia="en-US"/>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w:t>
            </w:r>
            <w:r w:rsidRPr="009237B5">
              <w:rPr>
                <w:rFonts w:ascii="Times New Roman" w:eastAsia="Calibri" w:hAnsi="Times New Roman" w:cs="Times New Roman"/>
                <w:color w:val="auto"/>
                <w:lang w:eastAsia="en-US"/>
              </w:rPr>
              <w:lastRenderedPageBreak/>
              <w:t>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967" w:type="dxa"/>
          </w:tcPr>
          <w:p w14:paraId="03AF7CA5" w14:textId="77777777" w:rsidR="000A7049" w:rsidRPr="00DD0CDF" w:rsidRDefault="000A7049" w:rsidP="00534E29">
            <w:pPr>
              <w:widowControl w:val="0"/>
              <w:autoSpaceDE w:val="0"/>
              <w:autoSpaceDN w:val="0"/>
              <w:adjustRightInd w:val="0"/>
              <w:rPr>
                <w:rFonts w:ascii="Times New Roman" w:eastAsia="Calibri" w:hAnsi="Times New Roman" w:cs="Times New Roman"/>
                <w:bCs/>
              </w:rPr>
            </w:pPr>
            <w:r w:rsidRPr="00DD0CDF">
              <w:rPr>
                <w:rFonts w:ascii="Times New Roman" w:eastAsia="Calibri" w:hAnsi="Times New Roman" w:cs="Times New Roman"/>
                <w:b/>
              </w:rPr>
              <w:lastRenderedPageBreak/>
              <w:t>Зна</w:t>
            </w:r>
            <w:r>
              <w:rPr>
                <w:rFonts w:ascii="Times New Roman" w:eastAsia="Calibri" w:hAnsi="Times New Roman" w:cs="Times New Roman"/>
                <w:b/>
              </w:rPr>
              <w:t>ние</w:t>
            </w:r>
            <w:r w:rsidRPr="00DD0CDF">
              <w:rPr>
                <w:rFonts w:ascii="Times New Roman" w:eastAsia="Calibri" w:hAnsi="Times New Roman" w:cs="Times New Roman"/>
                <w:b/>
              </w:rPr>
              <w:t xml:space="preserve"> </w:t>
            </w:r>
            <w:r w:rsidRPr="00DD0CDF">
              <w:rPr>
                <w:rFonts w:ascii="Times New Roman" w:eastAsia="Calibri" w:hAnsi="Times New Roman" w:cs="Times New Roman"/>
                <w:bCs/>
              </w:rPr>
              <w:t>метод</w:t>
            </w:r>
            <w:r>
              <w:rPr>
                <w:rFonts w:ascii="Times New Roman" w:eastAsia="Calibri" w:hAnsi="Times New Roman" w:cs="Times New Roman"/>
                <w:bCs/>
              </w:rPr>
              <w:t>ов</w:t>
            </w:r>
            <w:r w:rsidRPr="00DD0CDF">
              <w:rPr>
                <w:rFonts w:ascii="Times New Roman" w:eastAsia="Calibri" w:hAnsi="Times New Roman" w:cs="Times New Roman"/>
                <w:bCs/>
              </w:rPr>
              <w:t xml:space="preserve"> ведения переговоров</w:t>
            </w:r>
            <w:r w:rsidRPr="00DD0CDF">
              <w:rPr>
                <w:rFonts w:ascii="Times New Roman" w:eastAsia="Calibri" w:hAnsi="Times New Roman" w:cs="Times New Roman"/>
                <w:b/>
              </w:rPr>
              <w:t xml:space="preserve"> </w:t>
            </w:r>
            <w:r w:rsidRPr="00DD0CDF">
              <w:rPr>
                <w:rFonts w:ascii="Times New Roman" w:eastAsia="Calibri" w:hAnsi="Times New Roman" w:cs="Times New Roman"/>
                <w:bCs/>
              </w:rPr>
              <w:t>и</w:t>
            </w:r>
            <w:r>
              <w:rPr>
                <w:rFonts w:ascii="Times New Roman" w:eastAsia="Calibri" w:hAnsi="Times New Roman" w:cs="Times New Roman"/>
                <w:b/>
              </w:rPr>
              <w:t xml:space="preserve"> </w:t>
            </w:r>
            <w:r w:rsidRPr="00DD0CDF">
              <w:rPr>
                <w:rFonts w:ascii="Times New Roman" w:eastAsia="Calibri" w:hAnsi="Times New Roman" w:cs="Times New Roman"/>
                <w:bCs/>
              </w:rPr>
              <w:t>терминологи</w:t>
            </w:r>
            <w:r>
              <w:rPr>
                <w:rFonts w:ascii="Times New Roman" w:eastAsia="Calibri" w:hAnsi="Times New Roman" w:cs="Times New Roman"/>
                <w:bCs/>
              </w:rPr>
              <w:t>и</w:t>
            </w:r>
            <w:r w:rsidRPr="00DD0CDF">
              <w:rPr>
                <w:rFonts w:ascii="Times New Roman" w:eastAsia="Calibri" w:hAnsi="Times New Roman" w:cs="Times New Roman"/>
                <w:bCs/>
              </w:rPr>
              <w:t xml:space="preserve"> на английском языке, необходимую для ведения международных переговоров по вопросам валютно-финансового и инвестиционного сотрудничества.</w:t>
            </w:r>
          </w:p>
          <w:p w14:paraId="7E180574" w14:textId="77777777" w:rsidR="000A7049" w:rsidRDefault="000A7049" w:rsidP="00534E29">
            <w:pPr>
              <w:widowControl w:val="0"/>
              <w:autoSpaceDE w:val="0"/>
              <w:autoSpaceDN w:val="0"/>
              <w:adjustRightInd w:val="0"/>
              <w:rPr>
                <w:rFonts w:ascii="Times New Roman" w:eastAsia="Calibri" w:hAnsi="Times New Roman" w:cs="Times New Roman"/>
                <w:bCs/>
              </w:rPr>
            </w:pPr>
            <w:r w:rsidRPr="00DD0CDF">
              <w:rPr>
                <w:rFonts w:ascii="Times New Roman" w:eastAsia="Calibri" w:hAnsi="Times New Roman" w:cs="Times New Roman"/>
                <w:b/>
              </w:rPr>
              <w:t>Уме</w:t>
            </w:r>
            <w:r>
              <w:rPr>
                <w:rFonts w:ascii="Times New Roman" w:eastAsia="Calibri" w:hAnsi="Times New Roman" w:cs="Times New Roman"/>
                <w:b/>
              </w:rPr>
              <w:t>ние</w:t>
            </w:r>
            <w:r w:rsidRPr="00DD0CDF">
              <w:rPr>
                <w:rFonts w:ascii="Times New Roman" w:eastAsia="Calibri" w:hAnsi="Times New Roman" w:cs="Times New Roman"/>
                <w:b/>
              </w:rPr>
              <w:t xml:space="preserve"> </w:t>
            </w:r>
            <w:r w:rsidRPr="00DD0CDF">
              <w:rPr>
                <w:rFonts w:ascii="Times New Roman" w:eastAsia="Calibri" w:hAnsi="Times New Roman" w:cs="Times New Roman"/>
                <w:bCs/>
              </w:rPr>
              <w:t>использовать современные методы ведения международных переговоров.</w:t>
            </w:r>
          </w:p>
          <w:p w14:paraId="7A96245B" w14:textId="0EFE1E86" w:rsidR="000A7049" w:rsidRDefault="000A7049" w:rsidP="00534E29">
            <w:pPr>
              <w:widowControl w:val="0"/>
              <w:autoSpaceDE w:val="0"/>
              <w:autoSpaceDN w:val="0"/>
              <w:adjustRightInd w:val="0"/>
              <w:rPr>
                <w:rFonts w:ascii="Times New Roman" w:eastAsia="Calibri" w:hAnsi="Times New Roman" w:cs="Times New Roman"/>
                <w:bCs/>
              </w:rPr>
            </w:pPr>
          </w:p>
          <w:p w14:paraId="45E5B9C5" w14:textId="5CABD3F8" w:rsidR="009237B5" w:rsidRDefault="009237B5" w:rsidP="00534E29">
            <w:pPr>
              <w:widowControl w:val="0"/>
              <w:autoSpaceDE w:val="0"/>
              <w:autoSpaceDN w:val="0"/>
              <w:adjustRightInd w:val="0"/>
              <w:rPr>
                <w:rFonts w:ascii="Times New Roman" w:eastAsia="Calibri" w:hAnsi="Times New Roman" w:cs="Times New Roman"/>
                <w:bCs/>
              </w:rPr>
            </w:pPr>
          </w:p>
          <w:p w14:paraId="46EFBC8A" w14:textId="3FEAB780" w:rsidR="009237B5" w:rsidRDefault="009237B5" w:rsidP="00534E29">
            <w:pPr>
              <w:widowControl w:val="0"/>
              <w:autoSpaceDE w:val="0"/>
              <w:autoSpaceDN w:val="0"/>
              <w:adjustRightInd w:val="0"/>
              <w:rPr>
                <w:rFonts w:ascii="Times New Roman" w:eastAsia="Calibri" w:hAnsi="Times New Roman" w:cs="Times New Roman"/>
                <w:bCs/>
              </w:rPr>
            </w:pPr>
          </w:p>
          <w:p w14:paraId="2A8E6F43" w14:textId="74C188C9" w:rsidR="009237B5" w:rsidRDefault="009237B5" w:rsidP="00534E29">
            <w:pPr>
              <w:widowControl w:val="0"/>
              <w:autoSpaceDE w:val="0"/>
              <w:autoSpaceDN w:val="0"/>
              <w:adjustRightInd w:val="0"/>
              <w:rPr>
                <w:rFonts w:ascii="Times New Roman" w:eastAsia="Calibri" w:hAnsi="Times New Roman" w:cs="Times New Roman"/>
                <w:bCs/>
              </w:rPr>
            </w:pPr>
          </w:p>
          <w:p w14:paraId="3FA9729E" w14:textId="00B30014" w:rsidR="009237B5" w:rsidRDefault="009237B5" w:rsidP="00534E29">
            <w:pPr>
              <w:widowControl w:val="0"/>
              <w:autoSpaceDE w:val="0"/>
              <w:autoSpaceDN w:val="0"/>
              <w:adjustRightInd w:val="0"/>
              <w:rPr>
                <w:rFonts w:ascii="Times New Roman" w:eastAsia="Calibri" w:hAnsi="Times New Roman" w:cs="Times New Roman"/>
                <w:bCs/>
              </w:rPr>
            </w:pPr>
          </w:p>
          <w:p w14:paraId="6E16AE2B" w14:textId="77777777" w:rsidR="009237B5" w:rsidRPr="00DD0CDF" w:rsidRDefault="009237B5" w:rsidP="00534E29">
            <w:pPr>
              <w:widowControl w:val="0"/>
              <w:autoSpaceDE w:val="0"/>
              <w:autoSpaceDN w:val="0"/>
              <w:adjustRightInd w:val="0"/>
              <w:rPr>
                <w:rFonts w:ascii="Times New Roman" w:eastAsia="Calibri" w:hAnsi="Times New Roman" w:cs="Times New Roman"/>
                <w:bCs/>
              </w:rPr>
            </w:pPr>
          </w:p>
          <w:p w14:paraId="6CFDA294" w14:textId="77777777" w:rsidR="000A7049" w:rsidRPr="006323AE" w:rsidRDefault="000A7049" w:rsidP="00534E29">
            <w:pPr>
              <w:widowControl w:val="0"/>
              <w:autoSpaceDE w:val="0"/>
              <w:autoSpaceDN w:val="0"/>
              <w:adjustRightInd w:val="0"/>
              <w:rPr>
                <w:rFonts w:ascii="Times New Roman" w:eastAsia="Calibri" w:hAnsi="Times New Roman" w:cs="Times New Roman"/>
              </w:rPr>
            </w:pPr>
            <w:r w:rsidRPr="006323AE">
              <w:rPr>
                <w:rFonts w:ascii="Times New Roman" w:eastAsia="Calibri" w:hAnsi="Times New Roman" w:cs="Times New Roman"/>
                <w:b/>
              </w:rPr>
              <w:t xml:space="preserve">Знание </w:t>
            </w:r>
            <w:r w:rsidRPr="006323AE">
              <w:rPr>
                <w:rFonts w:ascii="Times New Roman" w:eastAsia="Calibri" w:hAnsi="Times New Roman" w:cs="Times New Roman"/>
              </w:rPr>
              <w:t>основных подходов и особенностей анализа и прогноза конъюнктуры зарубежных финансовых рынков.</w:t>
            </w:r>
          </w:p>
          <w:p w14:paraId="5F6B9D9A" w14:textId="77777777" w:rsidR="000A7049" w:rsidRPr="006323AE" w:rsidRDefault="000A7049" w:rsidP="00534E29">
            <w:pPr>
              <w:widowControl w:val="0"/>
              <w:autoSpaceDE w:val="0"/>
              <w:autoSpaceDN w:val="0"/>
              <w:adjustRightInd w:val="0"/>
              <w:rPr>
                <w:rFonts w:ascii="Times New Roman" w:eastAsia="Calibri" w:hAnsi="Times New Roman" w:cs="Times New Roman"/>
              </w:rPr>
            </w:pPr>
            <w:r w:rsidRPr="006323AE">
              <w:rPr>
                <w:rFonts w:ascii="Times New Roman" w:eastAsia="Calibri" w:hAnsi="Times New Roman" w:cs="Times New Roman"/>
                <w:b/>
              </w:rPr>
              <w:t xml:space="preserve">Умение </w:t>
            </w:r>
            <w:r w:rsidRPr="006323AE">
              <w:rPr>
                <w:rFonts w:ascii="Times New Roman" w:eastAsia="Calibri" w:hAnsi="Times New Roman" w:cs="Times New Roman"/>
              </w:rPr>
              <w:t xml:space="preserve">анализировать полученные результаты и делать на их основе рекомендации по </w:t>
            </w:r>
          </w:p>
          <w:p w14:paraId="3E89F9B5" w14:textId="77777777" w:rsidR="000A7049" w:rsidRPr="00DD0CDF" w:rsidRDefault="000A7049" w:rsidP="00534E29">
            <w:pPr>
              <w:widowControl w:val="0"/>
              <w:autoSpaceDE w:val="0"/>
              <w:autoSpaceDN w:val="0"/>
              <w:adjustRightInd w:val="0"/>
              <w:rPr>
                <w:rFonts w:ascii="Times New Roman" w:hAnsi="Times New Roman"/>
              </w:rPr>
            </w:pPr>
            <w:r w:rsidRPr="00DD0CDF">
              <w:rPr>
                <w:rFonts w:ascii="Times New Roman" w:eastAsia="Calibri" w:hAnsi="Times New Roman" w:cs="Times New Roman"/>
              </w:rPr>
              <w:t>формированию условий международных валютно-финансовых контрактов</w:t>
            </w:r>
            <w:r w:rsidRPr="006323AE">
              <w:rPr>
                <w:rFonts w:ascii="Times New Roman" w:eastAsia="Calibri" w:hAnsi="Times New Roman" w:cs="Times New Roman"/>
              </w:rPr>
              <w:t>.</w:t>
            </w:r>
          </w:p>
        </w:tc>
      </w:tr>
    </w:tbl>
    <w:p w14:paraId="18BE01BE" w14:textId="77777777" w:rsidR="000A7049" w:rsidRPr="000C50F8" w:rsidRDefault="000A7049" w:rsidP="00987D96">
      <w:pPr>
        <w:rPr>
          <w:rFonts w:asciiTheme="minorHAnsi" w:hAnsiTheme="minorHAnsi"/>
          <w:lang w:bidi="en-US"/>
        </w:rPr>
      </w:pPr>
    </w:p>
    <w:p w14:paraId="00A593AA" w14:textId="77777777" w:rsidR="002C57C9" w:rsidRPr="0016245A" w:rsidRDefault="002C57C9" w:rsidP="002E20EF">
      <w:pPr>
        <w:pStyle w:val="1"/>
        <w:framePr w:wrap="notBeside"/>
        <w:spacing w:before="0" w:line="276" w:lineRule="auto"/>
        <w:ind w:firstLine="720"/>
        <w:jc w:val="both"/>
        <w:rPr>
          <w:rFonts w:ascii="Times New Roman" w:hAnsi="Times New Roman" w:cs="Times New Roman"/>
          <w:b/>
          <w:color w:val="auto"/>
          <w:highlight w:val="yellow"/>
          <w:lang w:val="ru-RU"/>
        </w:rPr>
      </w:pPr>
      <w:bookmarkStart w:id="6" w:name="_Toc117604639"/>
      <w:bookmarkStart w:id="7" w:name="_Toc124267256"/>
      <w:r w:rsidRPr="0016245A">
        <w:rPr>
          <w:rFonts w:ascii="Times New Roman" w:hAnsi="Times New Roman" w:cs="Times New Roman"/>
          <w:b/>
          <w:color w:val="auto"/>
          <w:lang w:val="ru-RU"/>
        </w:rPr>
        <w:t>3</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6245A">
        <w:rPr>
          <w:rFonts w:ascii="Times New Roman" w:hAnsi="Times New Roman" w:cs="Times New Roman"/>
          <w:b/>
          <w:color w:val="auto"/>
          <w:lang w:val="ru-RU"/>
        </w:rPr>
        <w:t>Место дисциплины в структуре образовательной программы</w:t>
      </w:r>
      <w:bookmarkEnd w:id="6"/>
      <w:bookmarkEnd w:id="7"/>
    </w:p>
    <w:p w14:paraId="6B1EA1CB" w14:textId="10DA765F" w:rsidR="002C57C9" w:rsidRPr="006968A3" w:rsidRDefault="00765CB0" w:rsidP="002A383D">
      <w:pPr>
        <w:ind w:firstLine="567"/>
        <w:jc w:val="both"/>
        <w:rPr>
          <w:rFonts w:ascii="Times New Roman" w:hAnsi="Times New Roman" w:cs="Times New Roman"/>
          <w:color w:val="auto"/>
          <w:sz w:val="28"/>
          <w:szCs w:val="28"/>
        </w:rPr>
      </w:pPr>
      <w:r w:rsidRPr="00765CB0">
        <w:rPr>
          <w:rFonts w:ascii="Times New Roman" w:hAnsi="Times New Roman" w:cs="Times New Roman"/>
          <w:color w:val="auto"/>
          <w:sz w:val="28"/>
          <w:szCs w:val="28"/>
        </w:rPr>
        <w:t>Дисциплина «</w:t>
      </w:r>
      <w:r w:rsidR="00480831">
        <w:rPr>
          <w:rFonts w:ascii="Times New Roman" w:hAnsi="Times New Roman" w:cs="Times New Roman"/>
          <w:sz w:val="28"/>
          <w:szCs w:val="28"/>
        </w:rPr>
        <w:t>Международные банковские операции</w:t>
      </w:r>
      <w:r w:rsidRPr="00765CB0">
        <w:rPr>
          <w:rFonts w:ascii="Times New Roman" w:hAnsi="Times New Roman" w:cs="Times New Roman"/>
          <w:color w:val="auto"/>
          <w:sz w:val="28"/>
          <w:szCs w:val="28"/>
        </w:rPr>
        <w:t xml:space="preserve">» является дисциплиной по выбору </w:t>
      </w:r>
      <w:r w:rsidR="0023012C">
        <w:rPr>
          <w:rFonts w:ascii="Times New Roman" w:hAnsi="Times New Roman" w:cs="Times New Roman"/>
          <w:color w:val="auto"/>
          <w:sz w:val="28"/>
          <w:szCs w:val="28"/>
        </w:rPr>
        <w:t xml:space="preserve">модуля дисциплин по выбору, углубляющих освоение программы магистратуры </w:t>
      </w:r>
      <w:r w:rsidR="0023012C">
        <w:rPr>
          <w:rFonts w:ascii="Times New Roman" w:eastAsia="Times New Roman" w:hAnsi="Times New Roman" w:cs="Times New Roman"/>
          <w:sz w:val="28"/>
          <w:szCs w:val="28"/>
        </w:rPr>
        <w:t>«</w:t>
      </w:r>
      <w:r w:rsidR="00480831" w:rsidRPr="00480831">
        <w:rPr>
          <w:rFonts w:ascii="Times New Roman" w:eastAsia="Times New Roman" w:hAnsi="Times New Roman" w:cs="Times New Roman"/>
          <w:sz w:val="28"/>
          <w:szCs w:val="28"/>
        </w:rPr>
        <w:t>Современное банковское дело и финансовые технологии</w:t>
      </w:r>
      <w:r w:rsidR="0023012C">
        <w:rPr>
          <w:rFonts w:ascii="Times New Roman" w:eastAsia="Times New Roman" w:hAnsi="Times New Roman" w:cs="Times New Roman"/>
          <w:sz w:val="28"/>
          <w:szCs w:val="28"/>
        </w:rPr>
        <w:t>»</w:t>
      </w:r>
      <w:r w:rsidRPr="00765CB0">
        <w:rPr>
          <w:rFonts w:ascii="Times New Roman" w:hAnsi="Times New Roman" w:cs="Times New Roman"/>
          <w:color w:val="auto"/>
          <w:sz w:val="28"/>
          <w:szCs w:val="28"/>
        </w:rPr>
        <w:t xml:space="preserve"> направлени</w:t>
      </w:r>
      <w:r w:rsidR="0023012C">
        <w:rPr>
          <w:rFonts w:ascii="Times New Roman" w:hAnsi="Times New Roman" w:cs="Times New Roman"/>
          <w:color w:val="auto"/>
          <w:sz w:val="28"/>
          <w:szCs w:val="28"/>
        </w:rPr>
        <w:t>е подготовки</w:t>
      </w:r>
      <w:r w:rsidRPr="00765CB0">
        <w:rPr>
          <w:rFonts w:ascii="Times New Roman" w:hAnsi="Times New Roman" w:cs="Times New Roman"/>
          <w:color w:val="auto"/>
          <w:sz w:val="28"/>
          <w:szCs w:val="28"/>
        </w:rPr>
        <w:t xml:space="preserve"> </w:t>
      </w:r>
      <w:r w:rsidR="00987D96">
        <w:rPr>
          <w:rFonts w:ascii="Times New Roman" w:hAnsi="Times New Roman" w:cs="Times New Roman"/>
          <w:color w:val="auto"/>
          <w:sz w:val="28"/>
          <w:szCs w:val="28"/>
        </w:rPr>
        <w:t>38.04.0</w:t>
      </w:r>
      <w:r w:rsidR="00480831">
        <w:rPr>
          <w:rFonts w:ascii="Times New Roman" w:hAnsi="Times New Roman" w:cs="Times New Roman"/>
          <w:color w:val="auto"/>
          <w:sz w:val="28"/>
          <w:szCs w:val="28"/>
        </w:rPr>
        <w:t>8</w:t>
      </w:r>
      <w:r w:rsidR="00987D96">
        <w:rPr>
          <w:rFonts w:ascii="Times New Roman" w:hAnsi="Times New Roman" w:cs="Times New Roman"/>
          <w:color w:val="auto"/>
          <w:sz w:val="28"/>
          <w:szCs w:val="28"/>
        </w:rPr>
        <w:t xml:space="preserve"> </w:t>
      </w:r>
      <w:r w:rsidRPr="00765CB0">
        <w:rPr>
          <w:rFonts w:ascii="Times New Roman" w:hAnsi="Times New Roman" w:cs="Times New Roman"/>
          <w:color w:val="auto"/>
          <w:sz w:val="28"/>
          <w:szCs w:val="28"/>
        </w:rPr>
        <w:t xml:space="preserve"> – «</w:t>
      </w:r>
      <w:r w:rsidR="00480831">
        <w:rPr>
          <w:rFonts w:ascii="Times New Roman" w:hAnsi="Times New Roman" w:cs="Times New Roman"/>
          <w:color w:val="auto"/>
          <w:sz w:val="28"/>
          <w:szCs w:val="28"/>
        </w:rPr>
        <w:t>Финансы и кредит</w:t>
      </w:r>
      <w:r w:rsidRPr="00765CB0">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006D2537">
        <w:rPr>
          <w:rFonts w:ascii="Times New Roman" w:hAnsi="Times New Roman" w:cs="Times New Roman"/>
          <w:color w:val="auto"/>
          <w:sz w:val="28"/>
          <w:szCs w:val="28"/>
        </w:rPr>
        <w:t xml:space="preserve">и базируется на </w:t>
      </w:r>
      <w:r w:rsidR="006D2537" w:rsidRPr="006D2537">
        <w:rPr>
          <w:rFonts w:ascii="Times New Roman" w:hAnsi="Times New Roman" w:cs="Times New Roman"/>
          <w:color w:val="auto"/>
          <w:sz w:val="28"/>
          <w:szCs w:val="28"/>
        </w:rPr>
        <w:t>знаниях</w:t>
      </w:r>
      <w:r w:rsidR="0023012C">
        <w:rPr>
          <w:rFonts w:ascii="Times New Roman" w:hAnsi="Times New Roman" w:cs="Times New Roman"/>
          <w:color w:val="auto"/>
          <w:sz w:val="28"/>
          <w:szCs w:val="28"/>
        </w:rPr>
        <w:t xml:space="preserve"> и</w:t>
      </w:r>
      <w:r w:rsidR="006D2537" w:rsidRPr="006D2537">
        <w:rPr>
          <w:rFonts w:ascii="Times New Roman" w:hAnsi="Times New Roman" w:cs="Times New Roman"/>
          <w:color w:val="auto"/>
          <w:sz w:val="28"/>
          <w:szCs w:val="28"/>
        </w:rPr>
        <w:t xml:space="preserve"> умениях, приобретенных студентами в ходе изучения следующих дисциплин</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Финансовые и денежно-кредитные методы регулирования экономики</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Современные тенденции организации банковского дела</w:t>
      </w:r>
      <w:r w:rsidR="00480831">
        <w:rPr>
          <w:rFonts w:ascii="Times New Roman" w:hAnsi="Times New Roman" w:cs="Times New Roman"/>
          <w:color w:val="auto"/>
          <w:sz w:val="28"/>
          <w:szCs w:val="28"/>
        </w:rPr>
        <w:t>», «</w:t>
      </w:r>
      <w:r w:rsidR="00480831" w:rsidRPr="00480831">
        <w:rPr>
          <w:rFonts w:ascii="Times New Roman" w:hAnsi="Times New Roman" w:cs="Times New Roman"/>
          <w:color w:val="auto"/>
          <w:sz w:val="28"/>
          <w:szCs w:val="28"/>
        </w:rPr>
        <w:t>Организация деятельности коммерческого банка</w:t>
      </w:r>
      <w:r w:rsidR="00480831">
        <w:rPr>
          <w:rFonts w:ascii="Times New Roman" w:hAnsi="Times New Roman" w:cs="Times New Roman"/>
          <w:color w:val="auto"/>
          <w:sz w:val="28"/>
          <w:szCs w:val="28"/>
        </w:rPr>
        <w:t>».</w:t>
      </w:r>
    </w:p>
    <w:p w14:paraId="32101C39" w14:textId="77777777" w:rsidR="002C57C9" w:rsidRPr="002C57C9" w:rsidRDefault="002C57C9" w:rsidP="002C57C9">
      <w:pPr>
        <w:pStyle w:val="1"/>
        <w:framePr w:wrap="notBeside"/>
        <w:spacing w:before="0"/>
        <w:ind w:firstLine="720"/>
        <w:jc w:val="both"/>
        <w:rPr>
          <w:rFonts w:ascii="Times New Roman" w:hAnsi="Times New Roman" w:cs="Times New Roman"/>
          <w:color w:val="auto"/>
          <w:lang w:val="ru-RU"/>
        </w:rPr>
      </w:pPr>
    </w:p>
    <w:p w14:paraId="2F178023" w14:textId="77777777" w:rsidR="002C57C9" w:rsidRPr="0053033E" w:rsidRDefault="002C57C9" w:rsidP="0053033E">
      <w:pPr>
        <w:pStyle w:val="1"/>
        <w:framePr w:wrap="notBeside"/>
        <w:spacing w:before="0" w:after="0"/>
        <w:ind w:firstLine="720"/>
        <w:jc w:val="both"/>
        <w:rPr>
          <w:rFonts w:ascii="Times New Roman" w:hAnsi="Times New Roman" w:cs="Times New Roman"/>
          <w:b/>
          <w:color w:val="auto"/>
          <w:lang w:val="ru-RU"/>
        </w:rPr>
      </w:pPr>
      <w:bookmarkStart w:id="8" w:name="_Toc117604640"/>
      <w:bookmarkStart w:id="9" w:name="_Toc124267257"/>
      <w:r w:rsidRPr="0053033E">
        <w:rPr>
          <w:rFonts w:ascii="Times New Roman" w:hAnsi="Times New Roman" w:cs="Times New Roman"/>
          <w:b/>
          <w:color w:val="auto"/>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bookmarkEnd w:id="9"/>
    </w:p>
    <w:p w14:paraId="0BABD1EF" w14:textId="77777777" w:rsidR="001837FD" w:rsidRDefault="001837FD" w:rsidP="002C57C9">
      <w:pPr>
        <w:shd w:val="clear" w:color="auto" w:fill="FFFFFF"/>
        <w:jc w:val="center"/>
        <w:rPr>
          <w:rFonts w:ascii="Times New Roman" w:hAnsi="Times New Roman" w:cs="Times New Roman"/>
          <w:color w:val="auto"/>
          <w:sz w:val="28"/>
          <w:szCs w:val="28"/>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0C50F8" w:rsidRPr="000C50F8" w14:paraId="7612FF77" w14:textId="77777777" w:rsidTr="00480831">
        <w:trPr>
          <w:trHeight w:val="690"/>
        </w:trPr>
        <w:tc>
          <w:tcPr>
            <w:tcW w:w="4820" w:type="dxa"/>
            <w:tcBorders>
              <w:top w:val="single" w:sz="6" w:space="0" w:color="auto"/>
              <w:left w:val="single" w:sz="6" w:space="0" w:color="auto"/>
              <w:right w:val="single" w:sz="6" w:space="0" w:color="auto"/>
            </w:tcBorders>
            <w:shd w:val="clear" w:color="auto" w:fill="FFFFFF"/>
          </w:tcPr>
          <w:p w14:paraId="45836DA1" w14:textId="77777777" w:rsidR="000C50F8" w:rsidRPr="000C50F8" w:rsidRDefault="000C50F8" w:rsidP="00480831">
            <w:pPr>
              <w:shd w:val="clear" w:color="auto" w:fill="FFFFFF"/>
              <w:spacing w:line="320" w:lineRule="exact"/>
              <w:ind w:left="14"/>
              <w:rPr>
                <w:rFonts w:ascii="Times New Roman" w:hAnsi="Times New Roman" w:cs="Times New Roman"/>
              </w:rPr>
            </w:pPr>
            <w:r w:rsidRPr="000C50F8">
              <w:rPr>
                <w:rFonts w:ascii="Times New Roman" w:hAnsi="Times New Roman" w:cs="Times New Roman"/>
                <w:b/>
                <w:bCs/>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5E118E9B" w14:textId="77777777" w:rsidR="000C50F8" w:rsidRPr="000C50F8" w:rsidRDefault="000C50F8" w:rsidP="00480831">
            <w:pPr>
              <w:shd w:val="clear" w:color="auto" w:fill="FFFFFF"/>
              <w:spacing w:line="320" w:lineRule="exact"/>
              <w:ind w:left="102" w:right="102"/>
              <w:jc w:val="center"/>
              <w:rPr>
                <w:rFonts w:ascii="Times New Roman" w:hAnsi="Times New Roman" w:cs="Times New Roman"/>
                <w:b/>
                <w:bCs/>
              </w:rPr>
            </w:pPr>
            <w:r w:rsidRPr="000C50F8">
              <w:rPr>
                <w:rFonts w:ascii="Times New Roman" w:hAnsi="Times New Roman" w:cs="Times New Roman"/>
                <w:b/>
                <w:bCs/>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6298B755" w14:textId="77777777" w:rsidR="000C50F8" w:rsidRPr="000C50F8" w:rsidRDefault="000C50F8" w:rsidP="00480831">
            <w:pPr>
              <w:shd w:val="clear" w:color="auto" w:fill="FFFFFF"/>
              <w:spacing w:line="274" w:lineRule="exact"/>
              <w:ind w:left="91"/>
              <w:jc w:val="center"/>
              <w:rPr>
                <w:rFonts w:ascii="Times New Roman" w:hAnsi="Times New Roman" w:cs="Times New Roman"/>
              </w:rPr>
            </w:pPr>
            <w:r w:rsidRPr="000C50F8">
              <w:rPr>
                <w:rFonts w:ascii="Times New Roman" w:hAnsi="Times New Roman" w:cs="Times New Roman"/>
                <w:b/>
                <w:bCs/>
              </w:rPr>
              <w:t>Модуль 6</w:t>
            </w:r>
          </w:p>
          <w:p w14:paraId="17BE2EB8" w14:textId="77777777" w:rsidR="000C50F8" w:rsidRPr="000C50F8" w:rsidRDefault="000C50F8" w:rsidP="00480831">
            <w:pPr>
              <w:shd w:val="clear" w:color="auto" w:fill="FFFFFF"/>
              <w:spacing w:line="274" w:lineRule="exact"/>
              <w:ind w:left="91"/>
              <w:jc w:val="center"/>
              <w:rPr>
                <w:rFonts w:ascii="Times New Roman" w:hAnsi="Times New Roman" w:cs="Times New Roman"/>
                <w:b/>
                <w:bCs/>
              </w:rPr>
            </w:pPr>
            <w:r w:rsidRPr="000C50F8">
              <w:rPr>
                <w:rFonts w:ascii="Times New Roman" w:hAnsi="Times New Roman" w:cs="Times New Roman"/>
                <w:b/>
                <w:bCs/>
              </w:rPr>
              <w:t>(в часах)</w:t>
            </w:r>
          </w:p>
        </w:tc>
      </w:tr>
      <w:tr w:rsidR="000C50F8" w:rsidRPr="000C50F8" w14:paraId="22FCA125" w14:textId="77777777" w:rsidTr="00480831">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1DF6207" w14:textId="77777777" w:rsidR="000C50F8" w:rsidRPr="000C50F8" w:rsidRDefault="000C50F8" w:rsidP="00480831">
            <w:pPr>
              <w:shd w:val="clear" w:color="auto" w:fill="FFFFFF"/>
              <w:spacing w:line="320" w:lineRule="exact"/>
              <w:ind w:left="14"/>
              <w:rPr>
                <w:rFonts w:ascii="Times New Roman" w:hAnsi="Times New Roman" w:cs="Times New Roman"/>
              </w:rPr>
            </w:pPr>
            <w:r w:rsidRPr="000C50F8">
              <w:rPr>
                <w:rFonts w:ascii="Times New Roman" w:hAnsi="Times New Roman" w:cs="Times New Roman"/>
                <w:b/>
                <w:bCs/>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01C092AB" w14:textId="77777777" w:rsidR="000C50F8" w:rsidRPr="000C50F8" w:rsidRDefault="000C50F8" w:rsidP="00480831">
            <w:pPr>
              <w:shd w:val="clear" w:color="auto" w:fill="FFFFFF"/>
              <w:spacing w:line="320" w:lineRule="exact"/>
              <w:rPr>
                <w:rFonts w:ascii="Times New Roman" w:hAnsi="Times New Roman" w:cs="Times New Roman"/>
              </w:rPr>
            </w:pPr>
            <w:r w:rsidRPr="000C50F8">
              <w:rPr>
                <w:rFonts w:ascii="Times New Roman" w:hAnsi="Times New Roman" w:cs="Times New Roman"/>
              </w:rPr>
              <w:t xml:space="preserve">3 </w:t>
            </w:r>
            <w:proofErr w:type="spellStart"/>
            <w:r w:rsidRPr="000C50F8">
              <w:rPr>
                <w:rFonts w:ascii="Times New Roman" w:hAnsi="Times New Roman" w:cs="Times New Roman"/>
              </w:rPr>
              <w:t>з.е</w:t>
            </w:r>
            <w:proofErr w:type="spellEnd"/>
            <w:r w:rsidRPr="000C50F8">
              <w:rPr>
                <w:rFonts w:ascii="Times New Roman" w:hAnsi="Times New Roman" w:cs="Times New Roman"/>
              </w:rPr>
              <w:t xml:space="preserve">., 108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3C761B8" w14:textId="77777777" w:rsidR="000C50F8" w:rsidRPr="000C50F8" w:rsidRDefault="000C50F8" w:rsidP="00480831">
            <w:pPr>
              <w:shd w:val="clear" w:color="auto" w:fill="FFFFFF"/>
              <w:spacing w:line="320" w:lineRule="exact"/>
              <w:rPr>
                <w:rFonts w:ascii="Times New Roman" w:hAnsi="Times New Roman" w:cs="Times New Roman"/>
              </w:rPr>
            </w:pPr>
            <w:r w:rsidRPr="000C50F8">
              <w:rPr>
                <w:rFonts w:ascii="Times New Roman" w:hAnsi="Times New Roman" w:cs="Times New Roman"/>
              </w:rPr>
              <w:t xml:space="preserve">3 </w:t>
            </w:r>
            <w:proofErr w:type="spellStart"/>
            <w:r w:rsidRPr="000C50F8">
              <w:rPr>
                <w:rFonts w:ascii="Times New Roman" w:hAnsi="Times New Roman" w:cs="Times New Roman"/>
              </w:rPr>
              <w:t>з.е</w:t>
            </w:r>
            <w:proofErr w:type="spellEnd"/>
            <w:r w:rsidRPr="000C50F8">
              <w:rPr>
                <w:rFonts w:ascii="Times New Roman" w:hAnsi="Times New Roman" w:cs="Times New Roman"/>
              </w:rPr>
              <w:t xml:space="preserve">., 108  </w:t>
            </w:r>
          </w:p>
        </w:tc>
      </w:tr>
      <w:tr w:rsidR="000C50F8" w:rsidRPr="000C50F8" w14:paraId="4F2485C1"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0BED5FE"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b/>
                <w:bCs/>
                <w:i/>
                <w:iCs/>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4244B0A" w14:textId="49175B3E"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5F8956" w14:textId="10352656"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16</w:t>
            </w:r>
          </w:p>
        </w:tc>
      </w:tr>
      <w:tr w:rsidR="000C50F8" w:rsidRPr="000C50F8" w14:paraId="77622DFF"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72C0AF7"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i/>
                <w:iCs/>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FAD7500" w14:textId="34331478"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C6E87F2" w14:textId="4BEA5CD0"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4</w:t>
            </w:r>
          </w:p>
        </w:tc>
      </w:tr>
      <w:tr w:rsidR="000C50F8" w:rsidRPr="000C50F8" w14:paraId="76781F17"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C8B7CBC" w14:textId="77777777" w:rsidR="000C50F8" w:rsidRPr="000C50F8" w:rsidRDefault="000C50F8" w:rsidP="00480831">
            <w:pPr>
              <w:shd w:val="clear" w:color="auto" w:fill="FFFFFF"/>
              <w:spacing w:line="360" w:lineRule="exact"/>
              <w:ind w:left="5"/>
              <w:rPr>
                <w:rFonts w:ascii="Times New Roman" w:hAnsi="Times New Roman" w:cs="Times New Roman"/>
              </w:rPr>
            </w:pPr>
            <w:r w:rsidRPr="000C50F8">
              <w:rPr>
                <w:rFonts w:ascii="Times New Roman" w:hAnsi="Times New Roman" w:cs="Times New Roman"/>
                <w:i/>
                <w:iCs/>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E3CFDC1" w14:textId="6B0124DF"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DFBD90" w14:textId="0DAFF6FD"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12</w:t>
            </w:r>
          </w:p>
        </w:tc>
      </w:tr>
      <w:tr w:rsidR="000C50F8" w:rsidRPr="000C50F8" w14:paraId="08ABF387" w14:textId="77777777" w:rsidTr="00480831">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94DB721" w14:textId="77777777" w:rsidR="000C50F8" w:rsidRPr="000C50F8" w:rsidRDefault="000C50F8" w:rsidP="00480831">
            <w:pPr>
              <w:shd w:val="clear" w:color="auto" w:fill="FFFFFF"/>
              <w:spacing w:line="360" w:lineRule="exact"/>
              <w:ind w:left="14"/>
              <w:rPr>
                <w:rFonts w:ascii="Times New Roman" w:hAnsi="Times New Roman" w:cs="Times New Roman"/>
              </w:rPr>
            </w:pPr>
            <w:r w:rsidRPr="000C50F8">
              <w:rPr>
                <w:rFonts w:ascii="Times New Roman" w:hAnsi="Times New Roman" w:cs="Times New Roman"/>
                <w:b/>
                <w:bCs/>
                <w:i/>
                <w:iCs/>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5775DE8" w14:textId="081E173B"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92</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5A5CEE" w14:textId="3B734A05"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92</w:t>
            </w:r>
            <w:r w:rsidRPr="000C50F8">
              <w:rPr>
                <w:rFonts w:ascii="Times New Roman" w:hAnsi="Times New Roman" w:cs="Times New Roman"/>
              </w:rPr>
              <w:t xml:space="preserve"> </w:t>
            </w:r>
          </w:p>
        </w:tc>
      </w:tr>
      <w:tr w:rsidR="000C50F8" w:rsidRPr="000C50F8" w14:paraId="6786A56D" w14:textId="77777777" w:rsidTr="00480831">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7AA2615" w14:textId="77777777" w:rsidR="000C50F8" w:rsidRPr="000C50F8" w:rsidRDefault="000C50F8" w:rsidP="00480831">
            <w:pPr>
              <w:shd w:val="clear" w:color="auto" w:fill="FFFFFF"/>
              <w:spacing w:line="360" w:lineRule="exact"/>
              <w:ind w:left="19"/>
              <w:rPr>
                <w:rFonts w:ascii="Times New Roman" w:hAnsi="Times New Roman" w:cs="Times New Roman"/>
              </w:rPr>
            </w:pPr>
            <w:r w:rsidRPr="000C50F8">
              <w:rPr>
                <w:rFonts w:ascii="Times New Roman" w:hAnsi="Times New Roman" w:cs="Times New Roman"/>
              </w:rP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583DBA1"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rP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E8D8DD4" w14:textId="77777777" w:rsidR="000C50F8" w:rsidRPr="000C50F8" w:rsidRDefault="000C50F8" w:rsidP="00480831">
            <w:pPr>
              <w:shd w:val="clear" w:color="auto" w:fill="FFFFFF"/>
              <w:spacing w:line="360" w:lineRule="exact"/>
              <w:rPr>
                <w:rFonts w:ascii="Times New Roman" w:hAnsi="Times New Roman" w:cs="Times New Roman"/>
              </w:rPr>
            </w:pPr>
            <w:r w:rsidRPr="000C50F8">
              <w:rPr>
                <w:rFonts w:ascii="Times New Roman" w:hAnsi="Times New Roman" w:cs="Times New Roman"/>
              </w:rPr>
              <w:t>Контрольная работа</w:t>
            </w:r>
          </w:p>
        </w:tc>
      </w:tr>
      <w:tr w:rsidR="000C50F8" w:rsidRPr="000C50F8" w14:paraId="6A4D7628" w14:textId="77777777" w:rsidTr="00480831">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3853545" w14:textId="77777777" w:rsidR="000C50F8" w:rsidRPr="000C50F8" w:rsidRDefault="000C50F8" w:rsidP="00480831">
            <w:pPr>
              <w:shd w:val="clear" w:color="auto" w:fill="FFFFFF"/>
              <w:spacing w:line="360" w:lineRule="exact"/>
              <w:ind w:left="19"/>
              <w:rPr>
                <w:rFonts w:ascii="Times New Roman" w:hAnsi="Times New Roman" w:cs="Times New Roman"/>
              </w:rPr>
            </w:pPr>
            <w:r w:rsidRPr="000C50F8">
              <w:rPr>
                <w:rFonts w:ascii="Times New Roman" w:hAnsi="Times New Roman" w:cs="Times New Roman"/>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8595669" w14:textId="15DCF430"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654B26B" w14:textId="3D57C7B1" w:rsidR="000C50F8" w:rsidRPr="000C50F8" w:rsidRDefault="000C50F8" w:rsidP="00480831">
            <w:pPr>
              <w:shd w:val="clear" w:color="auto" w:fill="FFFFFF"/>
              <w:spacing w:line="360" w:lineRule="exact"/>
              <w:rPr>
                <w:rFonts w:ascii="Times New Roman" w:hAnsi="Times New Roman" w:cs="Times New Roman"/>
              </w:rPr>
            </w:pPr>
            <w:r>
              <w:rPr>
                <w:rFonts w:ascii="Times New Roman" w:hAnsi="Times New Roman" w:cs="Times New Roman"/>
              </w:rPr>
              <w:t>зачет</w:t>
            </w:r>
          </w:p>
        </w:tc>
      </w:tr>
    </w:tbl>
    <w:p w14:paraId="2831DAC7" w14:textId="77777777" w:rsidR="00D65094" w:rsidRPr="00B21C30" w:rsidRDefault="00D65094" w:rsidP="002C57C9">
      <w:pPr>
        <w:jc w:val="both"/>
        <w:rPr>
          <w:rFonts w:ascii="Times New Roman" w:hAnsi="Times New Roman" w:cs="Times New Roman"/>
          <w:sz w:val="22"/>
          <w:szCs w:val="22"/>
        </w:rPr>
      </w:pPr>
    </w:p>
    <w:p w14:paraId="1BA2DA3D" w14:textId="01427E2B" w:rsidR="002C57C9" w:rsidRPr="009E05ED" w:rsidRDefault="002C57C9" w:rsidP="007D5197">
      <w:pPr>
        <w:pStyle w:val="1"/>
        <w:framePr w:wrap="notBeside"/>
        <w:jc w:val="both"/>
        <w:rPr>
          <w:rStyle w:val="40"/>
          <w:rFonts w:eastAsia="Arial Unicode MS"/>
          <w:b/>
          <w:spacing w:val="0"/>
          <w:sz w:val="28"/>
          <w:szCs w:val="28"/>
          <w:lang w:val="ru-RU"/>
        </w:rPr>
      </w:pPr>
      <w:bookmarkStart w:id="10" w:name="_Toc117604641"/>
      <w:bookmarkStart w:id="11" w:name="_Toc124267258"/>
      <w:bookmarkStart w:id="12" w:name="bookmark19"/>
      <w:r w:rsidRPr="009E05ED">
        <w:rPr>
          <w:rStyle w:val="40"/>
          <w:rFonts w:eastAsia="Arial Unicode MS"/>
          <w:b/>
          <w:spacing w:val="0"/>
          <w:sz w:val="28"/>
          <w:szCs w:val="28"/>
          <w:lang w:val="ru-RU"/>
        </w:rPr>
        <w:t xml:space="preserve">5. </w:t>
      </w:r>
      <w:r w:rsidRPr="009E05ED">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519B16BF" w14:textId="77777777" w:rsidR="002C57C9" w:rsidRDefault="002C57C9" w:rsidP="000C50F8">
      <w:pPr>
        <w:keepNext/>
        <w:keepLines/>
        <w:tabs>
          <w:tab w:val="clear" w:pos="708"/>
          <w:tab w:val="left" w:pos="810"/>
        </w:tabs>
        <w:jc w:val="both"/>
        <w:outlineLvl w:val="3"/>
        <w:rPr>
          <w:rStyle w:val="40"/>
          <w:rFonts w:eastAsia="Arial Unicode MS"/>
          <w:b/>
          <w:spacing w:val="0"/>
          <w:sz w:val="28"/>
          <w:szCs w:val="28"/>
        </w:rPr>
      </w:pPr>
    </w:p>
    <w:p w14:paraId="45C48D41" w14:textId="77777777" w:rsidR="002C57C9" w:rsidRPr="001C62A5" w:rsidRDefault="002C57C9" w:rsidP="009E05ED">
      <w:pPr>
        <w:pStyle w:val="1"/>
        <w:framePr w:wrap="notBeside"/>
        <w:rPr>
          <w:rStyle w:val="40"/>
          <w:rFonts w:eastAsia="Arial Unicode MS"/>
          <w:b/>
          <w:spacing w:val="0"/>
          <w:sz w:val="28"/>
          <w:szCs w:val="28"/>
          <w:lang w:val="ru-RU"/>
        </w:rPr>
      </w:pPr>
      <w:bookmarkStart w:id="13" w:name="_Toc117604642"/>
      <w:bookmarkStart w:id="14" w:name="_Toc124267259"/>
      <w:r w:rsidRPr="001C62A5">
        <w:rPr>
          <w:rStyle w:val="40"/>
          <w:rFonts w:eastAsia="Arial Unicode MS"/>
          <w:b/>
          <w:spacing w:val="0"/>
          <w:sz w:val="28"/>
          <w:szCs w:val="28"/>
          <w:lang w:val="ru-RU"/>
        </w:rPr>
        <w:t xml:space="preserve">5.1.  Содержание </w:t>
      </w:r>
      <w:bookmarkEnd w:id="12"/>
      <w:r w:rsidRPr="001C62A5">
        <w:rPr>
          <w:rStyle w:val="40"/>
          <w:rFonts w:eastAsia="Arial Unicode MS"/>
          <w:b/>
          <w:spacing w:val="0"/>
          <w:sz w:val="28"/>
          <w:szCs w:val="28"/>
          <w:lang w:val="ru-RU"/>
        </w:rPr>
        <w:t>дисциплины</w:t>
      </w:r>
      <w:bookmarkEnd w:id="13"/>
      <w:bookmarkEnd w:id="14"/>
    </w:p>
    <w:p w14:paraId="76D22F9C"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bookmarkStart w:id="15" w:name="bookmark20"/>
    </w:p>
    <w:p w14:paraId="2C58D0A9" w14:textId="75035DE6" w:rsidR="00B47037" w:rsidRPr="00B47037" w:rsidRDefault="00B47037" w:rsidP="00B47037">
      <w:pPr>
        <w:widowControl w:val="0"/>
        <w:tabs>
          <w:tab w:val="clear" w:pos="708"/>
        </w:tabs>
        <w:spacing w:line="276" w:lineRule="auto"/>
        <w:jc w:val="both"/>
        <w:outlineLvl w:val="0"/>
        <w:rPr>
          <w:rFonts w:ascii="Times New Roman" w:eastAsia="Times New Roman" w:hAnsi="Times New Roman" w:cs="Times New Roman"/>
          <w:b/>
          <w:bCs/>
          <w:color w:val="auto"/>
          <w:sz w:val="28"/>
          <w:szCs w:val="28"/>
          <w:lang w:eastAsia="en-US"/>
        </w:rPr>
      </w:pPr>
      <w:bookmarkStart w:id="16" w:name="_Toc117604643"/>
      <w:bookmarkStart w:id="17" w:name="_Toc124267120"/>
      <w:bookmarkStart w:id="18" w:name="_Toc124267260"/>
      <w:r w:rsidRPr="00B47037">
        <w:rPr>
          <w:rFonts w:ascii="Times New Roman" w:eastAsia="Times New Roman" w:hAnsi="Times New Roman" w:cs="Times New Roman"/>
          <w:b/>
          <w:bCs/>
          <w:color w:val="auto"/>
          <w:spacing w:val="-1"/>
          <w:sz w:val="28"/>
          <w:szCs w:val="28"/>
          <w:lang w:eastAsia="en-US"/>
        </w:rPr>
        <w:t>Тема</w:t>
      </w:r>
      <w:r w:rsidRPr="00B47037">
        <w:rPr>
          <w:rFonts w:ascii="Times New Roman" w:eastAsia="Times New Roman" w:hAnsi="Times New Roman" w:cs="Times New Roman"/>
          <w:b/>
          <w:bCs/>
          <w:color w:val="auto"/>
          <w:spacing w:val="1"/>
          <w:sz w:val="28"/>
          <w:szCs w:val="28"/>
          <w:lang w:eastAsia="en-US"/>
        </w:rPr>
        <w:t xml:space="preserve"> </w:t>
      </w:r>
      <w:r w:rsidR="00560519">
        <w:rPr>
          <w:rFonts w:ascii="Times New Roman" w:eastAsia="Times New Roman" w:hAnsi="Times New Roman" w:cs="Times New Roman"/>
          <w:b/>
          <w:bCs/>
          <w:color w:val="auto"/>
          <w:spacing w:val="-1"/>
          <w:sz w:val="28"/>
          <w:szCs w:val="28"/>
          <w:lang w:eastAsia="en-US"/>
        </w:rPr>
        <w:t>1</w:t>
      </w:r>
      <w:r w:rsidRPr="00B47037">
        <w:rPr>
          <w:rFonts w:ascii="Times New Roman" w:eastAsia="Times New Roman" w:hAnsi="Times New Roman" w:cs="Times New Roman"/>
          <w:b/>
          <w:bCs/>
          <w:color w:val="auto"/>
          <w:spacing w:val="-1"/>
          <w:sz w:val="28"/>
          <w:szCs w:val="28"/>
          <w:lang w:eastAsia="en-US"/>
        </w:rPr>
        <w:t>. Международные</w:t>
      </w:r>
      <w:r w:rsidRPr="00B47037">
        <w:rPr>
          <w:rFonts w:ascii="Times New Roman" w:eastAsia="Times New Roman" w:hAnsi="Times New Roman" w:cs="Times New Roman"/>
          <w:b/>
          <w:bCs/>
          <w:color w:val="auto"/>
          <w:sz w:val="28"/>
          <w:szCs w:val="28"/>
          <w:lang w:eastAsia="en-US"/>
        </w:rPr>
        <w:t xml:space="preserve"> </w:t>
      </w:r>
      <w:r w:rsidRPr="00B47037">
        <w:rPr>
          <w:rFonts w:ascii="Times New Roman" w:eastAsia="Times New Roman" w:hAnsi="Times New Roman" w:cs="Times New Roman"/>
          <w:b/>
          <w:bCs/>
          <w:color w:val="auto"/>
          <w:spacing w:val="-1"/>
          <w:sz w:val="28"/>
          <w:szCs w:val="28"/>
          <w:lang w:eastAsia="en-US"/>
        </w:rPr>
        <w:t>расчеты</w:t>
      </w:r>
      <w:bookmarkEnd w:id="16"/>
      <w:bookmarkEnd w:id="17"/>
      <w:bookmarkEnd w:id="18"/>
    </w:p>
    <w:p w14:paraId="66499F2F" w14:textId="77777777" w:rsidR="00B47037" w:rsidRPr="00B47037" w:rsidRDefault="00B47037" w:rsidP="00B47037">
      <w:pPr>
        <w:widowControl w:val="0"/>
        <w:tabs>
          <w:tab w:val="clear" w:pos="708"/>
        </w:tabs>
        <w:spacing w:line="276" w:lineRule="auto"/>
        <w:ind w:right="108" w:firstLine="567"/>
        <w:jc w:val="both"/>
        <w:rPr>
          <w:rFonts w:ascii="Times New Roman" w:eastAsia="Times New Roman" w:hAnsi="Times New Roman"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 xml:space="preserve">Корреспондентские счета банков «ностро» и «лоро», их использование при безналичных расчетах. Клиринг. </w:t>
      </w:r>
      <w:r w:rsidRPr="00B47037">
        <w:rPr>
          <w:rFonts w:ascii="Times New Roman" w:eastAsia="Times New Roman" w:hAnsi="Times New Roman" w:cs="Times New Roman"/>
          <w:color w:val="auto"/>
          <w:sz w:val="28"/>
          <w:szCs w:val="28"/>
          <w:lang w:eastAsia="en-US"/>
        </w:rPr>
        <w:t xml:space="preserve">Торговое финансирование. </w:t>
      </w:r>
      <w:r w:rsidRPr="00B47037">
        <w:rPr>
          <w:rFonts w:ascii="Times New Roman" w:eastAsia="Times New Roman" w:hAnsi="Times New Roman" w:cs="Times New Roman"/>
          <w:color w:val="auto"/>
          <w:spacing w:val="-1"/>
          <w:sz w:val="28"/>
          <w:szCs w:val="28"/>
          <w:lang w:eastAsia="en-US"/>
        </w:rPr>
        <w:t>Расчеты</w:t>
      </w:r>
      <w:r w:rsidRPr="00B47037">
        <w:rPr>
          <w:rFonts w:ascii="Times New Roman" w:eastAsia="Times New Roman" w:hAnsi="Times New Roman" w:cs="Times New Roman"/>
          <w:color w:val="auto"/>
          <w:spacing w:val="69"/>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платежными</w:t>
      </w:r>
      <w:r w:rsidRPr="00B47037">
        <w:rPr>
          <w:rFonts w:ascii="Times New Roman" w:eastAsia="Times New Roman" w:hAnsi="Times New Roman" w:cs="Times New Roman"/>
          <w:color w:val="auto"/>
          <w:spacing w:val="6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поручениями. Расчеты чеками. Расчеты векселями и банковскими акцептами. Чистое и документарное инкассо. Аккредитив и его разновидности. </w:t>
      </w:r>
    </w:p>
    <w:p w14:paraId="316CCC54" w14:textId="77777777" w:rsidR="00B47037" w:rsidRPr="00B47037" w:rsidRDefault="00B47037" w:rsidP="00B47037">
      <w:pPr>
        <w:widowControl w:val="0"/>
        <w:tabs>
          <w:tab w:val="clear" w:pos="708"/>
        </w:tabs>
        <w:spacing w:line="276" w:lineRule="auto"/>
        <w:ind w:right="108" w:firstLine="567"/>
        <w:jc w:val="both"/>
        <w:rPr>
          <w:rFonts w:ascii="Calibri" w:eastAsia="Calibri" w:hAnsi="Calibri" w:cs="Times New Roman"/>
          <w:color w:val="auto"/>
          <w:sz w:val="28"/>
          <w:szCs w:val="28"/>
          <w:lang w:eastAsia="en-US"/>
        </w:rPr>
      </w:pPr>
      <w:r w:rsidRPr="00B47037">
        <w:rPr>
          <w:rFonts w:ascii="Times New Roman" w:eastAsia="Times New Roman" w:hAnsi="Times New Roman" w:cs="Times New Roman"/>
          <w:color w:val="auto"/>
          <w:spacing w:val="-1"/>
          <w:sz w:val="28"/>
          <w:szCs w:val="28"/>
          <w:lang w:eastAsia="en-US"/>
        </w:rPr>
        <w:t>Розничные и оптовые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Системы</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валовых</w:t>
      </w:r>
      <w:r w:rsidRPr="00B47037">
        <w:rPr>
          <w:rFonts w:ascii="Times New Roman" w:eastAsia="Times New Roman" w:hAnsi="Times New Roman" w:cs="Times New Roman"/>
          <w:color w:val="auto"/>
          <w:spacing w:val="-5"/>
          <w:sz w:val="28"/>
          <w:szCs w:val="28"/>
          <w:lang w:eastAsia="en-US"/>
        </w:rPr>
        <w:t xml:space="preserve"> </w:t>
      </w:r>
      <w:r w:rsidRPr="00B47037">
        <w:rPr>
          <w:rFonts w:ascii="Times New Roman" w:eastAsia="Times New Roman" w:hAnsi="Times New Roman" w:cs="Times New Roman"/>
          <w:color w:val="auto"/>
          <w:spacing w:val="-1"/>
          <w:sz w:val="28"/>
          <w:szCs w:val="28"/>
          <w:lang w:eastAsia="en-US"/>
        </w:rPr>
        <w:t>расчетов</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z w:val="28"/>
          <w:szCs w:val="28"/>
          <w:lang w:eastAsia="en-US"/>
        </w:rPr>
        <w:t>в</w:t>
      </w:r>
      <w:r w:rsidRPr="00B47037">
        <w:rPr>
          <w:rFonts w:ascii="Times New Roman" w:eastAsia="Times New Roman" w:hAnsi="Times New Roman" w:cs="Times New Roman"/>
          <w:color w:val="auto"/>
          <w:spacing w:val="43"/>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режиме </w:t>
      </w:r>
      <w:r w:rsidRPr="00B47037">
        <w:rPr>
          <w:rFonts w:ascii="Times New Roman" w:eastAsia="Times New Roman" w:hAnsi="Times New Roman" w:cs="Times New Roman"/>
          <w:color w:val="auto"/>
          <w:spacing w:val="-1"/>
          <w:sz w:val="28"/>
          <w:szCs w:val="28"/>
          <w:lang w:eastAsia="en-US"/>
        </w:rPr>
        <w:t>реального</w:t>
      </w:r>
      <w:r w:rsidRPr="00B47037">
        <w:rPr>
          <w:rFonts w:ascii="Times New Roman" w:eastAsia="Times New Roman" w:hAnsi="Times New Roman" w:cs="Times New Roman"/>
          <w:color w:val="auto"/>
          <w:spacing w:val="2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времени.</w:t>
      </w:r>
      <w:r w:rsidRPr="00B47037">
        <w:rPr>
          <w:rFonts w:ascii="Times New Roman" w:eastAsia="Times New Roman" w:hAnsi="Times New Roman" w:cs="Times New Roman"/>
          <w:color w:val="auto"/>
          <w:spacing w:val="21"/>
          <w:sz w:val="28"/>
          <w:szCs w:val="28"/>
          <w:lang w:eastAsia="en-US"/>
        </w:rPr>
        <w:t xml:space="preserve"> Национальные и м</w:t>
      </w:r>
      <w:r w:rsidRPr="00B47037">
        <w:rPr>
          <w:rFonts w:ascii="Times New Roman" w:eastAsia="Times New Roman" w:hAnsi="Times New Roman" w:cs="Times New Roman"/>
          <w:color w:val="auto"/>
          <w:spacing w:val="-1"/>
          <w:sz w:val="28"/>
          <w:szCs w:val="28"/>
          <w:lang w:eastAsia="en-US"/>
        </w:rPr>
        <w:t>еждународные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платежные</w:t>
      </w:r>
      <w:r w:rsidRPr="00B47037">
        <w:rPr>
          <w:rFonts w:ascii="Times New Roman" w:eastAsia="Times New Roman" w:hAnsi="Times New Roman" w:cs="Times New Roman"/>
          <w:color w:val="auto"/>
          <w:spacing w:val="-6"/>
          <w:sz w:val="28"/>
          <w:szCs w:val="28"/>
          <w:lang w:eastAsia="en-US"/>
        </w:rPr>
        <w:t xml:space="preserve"> </w:t>
      </w:r>
      <w:r w:rsidRPr="00B47037">
        <w:rPr>
          <w:rFonts w:ascii="Times New Roman" w:eastAsia="Times New Roman" w:hAnsi="Times New Roman" w:cs="Times New Roman"/>
          <w:color w:val="auto"/>
          <w:spacing w:val="-1"/>
          <w:sz w:val="28"/>
          <w:szCs w:val="28"/>
          <w:lang w:eastAsia="en-US"/>
        </w:rPr>
        <w:t xml:space="preserve">системы. </w:t>
      </w:r>
      <w:r w:rsidRPr="00B47037">
        <w:rPr>
          <w:rFonts w:ascii="Times New Roman" w:eastAsia="Times New Roman" w:hAnsi="Times New Roman" w:cs="Times New Roman"/>
          <w:color w:val="auto"/>
          <w:spacing w:val="-1"/>
          <w:sz w:val="28"/>
          <w:szCs w:val="28"/>
          <w:lang w:val="en-US" w:eastAsia="en-US"/>
        </w:rPr>
        <w:t>SWIFT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TARGET</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FEDWIRE</w:t>
      </w:r>
      <w:r w:rsidRPr="00B47037">
        <w:rPr>
          <w:rFonts w:ascii="Times New Roman" w:eastAsia="Times New Roman" w:hAnsi="Times New Roman" w:cs="Times New Roman"/>
          <w:color w:val="auto"/>
          <w:spacing w:val="-1"/>
          <w:sz w:val="28"/>
          <w:szCs w:val="28"/>
          <w:lang w:eastAsia="en-US"/>
        </w:rPr>
        <w:t xml:space="preserve">, </w:t>
      </w:r>
      <w:r w:rsidRPr="00B47037">
        <w:rPr>
          <w:rFonts w:ascii="Times New Roman" w:eastAsia="Times New Roman" w:hAnsi="Times New Roman" w:cs="Times New Roman"/>
          <w:color w:val="auto"/>
          <w:spacing w:val="-1"/>
          <w:sz w:val="28"/>
          <w:szCs w:val="28"/>
          <w:lang w:val="en-US" w:eastAsia="en-US"/>
        </w:rPr>
        <w:t>CHIPS</w:t>
      </w:r>
      <w:r w:rsidRPr="00B47037">
        <w:rPr>
          <w:rFonts w:ascii="Times New Roman" w:eastAsia="Times New Roman" w:hAnsi="Times New Roman" w:cs="Times New Roman"/>
          <w:color w:val="auto"/>
          <w:spacing w:val="-1"/>
          <w:sz w:val="28"/>
          <w:szCs w:val="28"/>
          <w:lang w:eastAsia="en-US"/>
        </w:rPr>
        <w:t xml:space="preserve">. Платежи через Интернет </w:t>
      </w:r>
      <w:r w:rsidRPr="00B47037">
        <w:rPr>
          <w:rFonts w:ascii="Times New Roman" w:eastAsia="Times New Roman" w:hAnsi="Times New Roman" w:cs="Times New Roman"/>
          <w:color w:val="auto"/>
          <w:sz w:val="28"/>
          <w:szCs w:val="28"/>
          <w:lang w:eastAsia="en-US"/>
        </w:rPr>
        <w:t>и</w:t>
      </w:r>
      <w:r w:rsidRPr="00B47037">
        <w:rPr>
          <w:rFonts w:ascii="Times New Roman" w:eastAsia="Times New Roman" w:hAnsi="Times New Roman" w:cs="Times New Roman"/>
          <w:color w:val="auto"/>
          <w:spacing w:val="67"/>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мобильные</w:t>
      </w:r>
      <w:r w:rsidRPr="00B47037">
        <w:rPr>
          <w:rFonts w:ascii="Times New Roman" w:eastAsia="Times New Roman" w:hAnsi="Times New Roman" w:cs="Times New Roman"/>
          <w:color w:val="auto"/>
          <w:spacing w:val="64"/>
          <w:sz w:val="28"/>
          <w:szCs w:val="28"/>
          <w:lang w:eastAsia="en-US"/>
        </w:rPr>
        <w:t xml:space="preserve"> </w:t>
      </w:r>
      <w:r w:rsidRPr="00B47037">
        <w:rPr>
          <w:rFonts w:ascii="Times New Roman" w:eastAsia="Times New Roman" w:hAnsi="Times New Roman" w:cs="Times New Roman"/>
          <w:color w:val="auto"/>
          <w:spacing w:val="-1"/>
          <w:sz w:val="28"/>
          <w:szCs w:val="28"/>
          <w:lang w:eastAsia="en-US"/>
        </w:rPr>
        <w:t>платежи.</w:t>
      </w:r>
      <w:r w:rsidRPr="00B47037">
        <w:rPr>
          <w:rFonts w:ascii="Times New Roman" w:eastAsia="Times New Roman" w:hAnsi="Times New Roman" w:cs="Times New Roman"/>
          <w:color w:val="auto"/>
          <w:spacing w:val="65"/>
          <w:sz w:val="28"/>
          <w:szCs w:val="28"/>
          <w:lang w:eastAsia="en-US"/>
        </w:rPr>
        <w:t xml:space="preserve"> </w:t>
      </w:r>
      <w:r w:rsidRPr="00B47037">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B47037">
        <w:rPr>
          <w:rFonts w:ascii="Times New Roman" w:eastAsia="Times New Roman" w:hAnsi="Times New Roman" w:cs="Times New Roman"/>
          <w:color w:val="auto"/>
          <w:sz w:val="28"/>
          <w:szCs w:val="28"/>
          <w:lang w:eastAsia="en-US"/>
        </w:rPr>
        <w:t>криптовалют</w:t>
      </w:r>
      <w:proofErr w:type="spellEnd"/>
      <w:r w:rsidRPr="00B47037">
        <w:rPr>
          <w:rFonts w:ascii="Times New Roman" w:eastAsia="Times New Roman" w:hAnsi="Times New Roman" w:cs="Times New Roman"/>
          <w:color w:val="auto"/>
          <w:sz w:val="28"/>
          <w:szCs w:val="28"/>
          <w:lang w:eastAsia="en-US"/>
        </w:rPr>
        <w:t xml:space="preserve"> и </w:t>
      </w:r>
      <w:proofErr w:type="spellStart"/>
      <w:r w:rsidRPr="00B47037">
        <w:rPr>
          <w:rFonts w:ascii="Times New Roman" w:eastAsia="Times New Roman" w:hAnsi="Times New Roman" w:cs="Times New Roman"/>
          <w:color w:val="auto"/>
          <w:sz w:val="28"/>
          <w:szCs w:val="28"/>
          <w:lang w:eastAsia="en-US"/>
        </w:rPr>
        <w:t>блокчейн</w:t>
      </w:r>
      <w:proofErr w:type="spellEnd"/>
      <w:r w:rsidRPr="00B47037">
        <w:rPr>
          <w:rFonts w:ascii="Times New Roman" w:eastAsia="Times New Roman" w:hAnsi="Times New Roman" w:cs="Times New Roman"/>
          <w:color w:val="auto"/>
          <w:sz w:val="28"/>
          <w:szCs w:val="28"/>
          <w:lang w:eastAsia="en-US"/>
        </w:rPr>
        <w:t>-технологий.</w:t>
      </w:r>
    </w:p>
    <w:p w14:paraId="35E78ED4"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0F5F2C77" w14:textId="4467EF58" w:rsidR="00B47037" w:rsidRPr="00B47037" w:rsidRDefault="00B47037" w:rsidP="00B47037">
      <w:pPr>
        <w:tabs>
          <w:tab w:val="clear" w:pos="708"/>
        </w:tabs>
        <w:spacing w:line="276" w:lineRule="auto"/>
        <w:jc w:val="both"/>
        <w:rPr>
          <w:rFonts w:ascii="Times New Roman" w:eastAsia="Calibri" w:hAnsi="Times New Roman" w:cs="Times New Roman"/>
          <w:b/>
          <w:color w:val="auto"/>
          <w:sz w:val="28"/>
          <w:szCs w:val="28"/>
          <w:lang w:eastAsia="en-US"/>
        </w:rPr>
      </w:pPr>
      <w:r w:rsidRPr="00B47037">
        <w:rPr>
          <w:rFonts w:ascii="Times New Roman" w:eastAsia="Calibri" w:hAnsi="Times New Roman" w:cs="Times New Roman"/>
          <w:b/>
          <w:color w:val="auto"/>
          <w:sz w:val="28"/>
          <w:szCs w:val="28"/>
          <w:lang w:eastAsia="en-US"/>
        </w:rPr>
        <w:t xml:space="preserve">Тема </w:t>
      </w:r>
      <w:r w:rsidR="00560519">
        <w:rPr>
          <w:rFonts w:ascii="Times New Roman" w:eastAsia="Calibri" w:hAnsi="Times New Roman" w:cs="Times New Roman"/>
          <w:b/>
          <w:color w:val="auto"/>
          <w:sz w:val="28"/>
          <w:szCs w:val="28"/>
          <w:lang w:eastAsia="en-US"/>
        </w:rPr>
        <w:t>2</w:t>
      </w:r>
      <w:r w:rsidRPr="00B47037">
        <w:rPr>
          <w:rFonts w:ascii="Times New Roman" w:eastAsia="Calibri" w:hAnsi="Times New Roman" w:cs="Times New Roman"/>
          <w:b/>
          <w:color w:val="auto"/>
          <w:sz w:val="28"/>
          <w:szCs w:val="28"/>
          <w:lang w:eastAsia="en-US"/>
        </w:rPr>
        <w:t xml:space="preserve">. </w:t>
      </w:r>
      <w:r w:rsidR="00480831">
        <w:rPr>
          <w:rFonts w:ascii="Times New Roman" w:eastAsia="Calibri" w:hAnsi="Times New Roman" w:cs="Times New Roman"/>
          <w:b/>
          <w:color w:val="auto"/>
          <w:sz w:val="28"/>
          <w:szCs w:val="28"/>
          <w:lang w:eastAsia="en-US"/>
        </w:rPr>
        <w:t>Операции по международному кредитованию</w:t>
      </w:r>
      <w:r w:rsidRPr="00B47037">
        <w:rPr>
          <w:rFonts w:ascii="Times New Roman" w:eastAsia="Calibri" w:hAnsi="Times New Roman" w:cs="Times New Roman"/>
          <w:b/>
          <w:color w:val="auto"/>
          <w:sz w:val="28"/>
          <w:szCs w:val="28"/>
          <w:lang w:eastAsia="en-US"/>
        </w:rPr>
        <w:t xml:space="preserve"> </w:t>
      </w:r>
    </w:p>
    <w:p w14:paraId="513995B7" w14:textId="1C3DE44E"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Особенности предоставления международных кредитов банками. Ставки процента. LIBOR, EURIBOR, SIBOR. Характеристика различных видов кредита. Экспортные и импортные кредиты. Банки финансирования экспорта и импорта товаров и услуг. Связанные кредиты. Международный факторинг. Форфейтинг. Лизинг и его разновидности, особенности международного лизинга. Международный межбанковский кредит. Акцептные и акцептно-рамбурсные кредиты. Участие банков в проектном финансировании. Синдицированное кредитование. Банки на международном рынке синдицированных кредитов. </w:t>
      </w:r>
    </w:p>
    <w:p w14:paraId="29316812"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Кредитный процесс и кредитный риск. Оценка кредитоспособности заемщика.  Международные    кредитные    рейтинги и международные рейтинговые агентства. Обеспечение международного кредита.  Страновые риски банков и другие банковские риски в международных кредитных операциях. Проблемные кредиты.</w:t>
      </w:r>
    </w:p>
    <w:p w14:paraId="6772452A"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25D4592A" w14:textId="155D87D8" w:rsidR="00B47037" w:rsidRPr="00B47037" w:rsidRDefault="00B47037" w:rsidP="00B47037">
      <w:pPr>
        <w:tabs>
          <w:tab w:val="clear" w:pos="708"/>
        </w:tabs>
        <w:spacing w:line="276" w:lineRule="auto"/>
        <w:jc w:val="both"/>
        <w:rPr>
          <w:rFonts w:ascii="Times New Roman" w:eastAsia="Calibri" w:hAnsi="Times New Roman" w:cs="Times New Roman"/>
          <w:b/>
          <w:color w:val="auto"/>
          <w:sz w:val="28"/>
          <w:szCs w:val="28"/>
          <w:lang w:eastAsia="en-US"/>
        </w:rPr>
      </w:pPr>
      <w:r w:rsidRPr="00B47037">
        <w:rPr>
          <w:rFonts w:ascii="Times New Roman" w:eastAsia="Calibri" w:hAnsi="Times New Roman" w:cs="Times New Roman"/>
          <w:b/>
          <w:color w:val="auto"/>
          <w:sz w:val="28"/>
          <w:szCs w:val="28"/>
          <w:lang w:eastAsia="en-US"/>
        </w:rPr>
        <w:t xml:space="preserve">Тема </w:t>
      </w:r>
      <w:r w:rsidR="00560519">
        <w:rPr>
          <w:rFonts w:ascii="Times New Roman" w:eastAsia="Calibri" w:hAnsi="Times New Roman" w:cs="Times New Roman"/>
          <w:b/>
          <w:color w:val="auto"/>
          <w:sz w:val="28"/>
          <w:szCs w:val="28"/>
          <w:lang w:eastAsia="en-US"/>
        </w:rPr>
        <w:t>3</w:t>
      </w:r>
      <w:r w:rsidRPr="00B47037">
        <w:rPr>
          <w:rFonts w:ascii="Times New Roman" w:eastAsia="Calibri" w:hAnsi="Times New Roman" w:cs="Times New Roman"/>
          <w:b/>
          <w:color w:val="auto"/>
          <w:sz w:val="28"/>
          <w:szCs w:val="28"/>
          <w:lang w:eastAsia="en-US"/>
        </w:rPr>
        <w:t xml:space="preserve">. </w:t>
      </w:r>
      <w:r w:rsidR="00480831">
        <w:rPr>
          <w:rFonts w:ascii="Times New Roman" w:eastAsia="Calibri" w:hAnsi="Times New Roman" w:cs="Times New Roman"/>
          <w:b/>
          <w:color w:val="auto"/>
          <w:sz w:val="28"/>
          <w:szCs w:val="28"/>
          <w:lang w:eastAsia="en-US"/>
        </w:rPr>
        <w:t>Операции по привлечению финансовых ресурсов на международном денежном рынке</w:t>
      </w:r>
    </w:p>
    <w:p w14:paraId="5E6D723A" w14:textId="2B68CA17" w:rsid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Состав и структура ресурсов коммерческого банка. Глобальный рынок депозитов.  Депозитные счета. Депозиты до востребования. Чековые счета. </w:t>
      </w:r>
      <w:r w:rsidRPr="00B47037">
        <w:rPr>
          <w:rFonts w:ascii="Times New Roman" w:eastAsia="Calibri" w:hAnsi="Times New Roman" w:cs="Times New Roman"/>
          <w:color w:val="auto"/>
          <w:sz w:val="28"/>
          <w:szCs w:val="28"/>
          <w:lang w:val="en-US" w:eastAsia="en-US"/>
        </w:rPr>
        <w:t>NOW</w:t>
      </w:r>
      <w:r w:rsidRPr="00B47037">
        <w:rPr>
          <w:rFonts w:ascii="Times New Roman" w:eastAsia="Calibri" w:hAnsi="Times New Roman" w:cs="Times New Roman"/>
          <w:color w:val="auto"/>
          <w:sz w:val="28"/>
          <w:szCs w:val="28"/>
          <w:lang w:eastAsia="en-US"/>
        </w:rPr>
        <w:t>-счета. Срочные депозиты. Сберегательные депозиты. Счета «</w:t>
      </w:r>
      <w:proofErr w:type="spellStart"/>
      <w:r w:rsidRPr="00B47037">
        <w:rPr>
          <w:rFonts w:ascii="Times New Roman" w:eastAsia="Calibri" w:hAnsi="Times New Roman" w:cs="Times New Roman"/>
          <w:color w:val="auto"/>
          <w:sz w:val="28"/>
          <w:szCs w:val="28"/>
          <w:lang w:eastAsia="en-US"/>
        </w:rPr>
        <w:t>эскроу</w:t>
      </w:r>
      <w:proofErr w:type="spellEnd"/>
      <w:r w:rsidRPr="00B47037">
        <w:rPr>
          <w:rFonts w:ascii="Times New Roman" w:eastAsia="Calibri" w:hAnsi="Times New Roman" w:cs="Times New Roman"/>
          <w:color w:val="auto"/>
          <w:sz w:val="28"/>
          <w:szCs w:val="28"/>
          <w:lang w:eastAsia="en-US"/>
        </w:rPr>
        <w:t xml:space="preserve">». Депозитные сертификаты. Хранение ценностей клиентов в банковских сейфах </w:t>
      </w:r>
      <w:r w:rsidRPr="00B47037">
        <w:rPr>
          <w:rFonts w:ascii="Times New Roman" w:eastAsia="Calibri" w:hAnsi="Times New Roman" w:cs="Times New Roman"/>
          <w:color w:val="auto"/>
          <w:sz w:val="28"/>
          <w:szCs w:val="28"/>
          <w:lang w:eastAsia="en-US"/>
        </w:rPr>
        <w:lastRenderedPageBreak/>
        <w:t>и сейфовых ячейках. Роль транснациональных банков в формировании глобального рынка депозитов. Межбанковские депозиты и кредиты. Привлечение и размещение кредитных ресурсов в международных финансовых центрах. Сберегательные институты. Сберегательные и взаимосберегательные банки. Ссудо-сберегательные ассоциации США. Почтово-сберегательные банки Европы и Японии. Строительные общества Великобритании.</w:t>
      </w:r>
    </w:p>
    <w:p w14:paraId="6E1DB05D"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p>
    <w:p w14:paraId="27C41056" w14:textId="3A46BE06" w:rsidR="00B47037" w:rsidRPr="00B47037" w:rsidRDefault="00B47037" w:rsidP="00B47037">
      <w:pPr>
        <w:tabs>
          <w:tab w:val="clear" w:pos="708"/>
        </w:tabs>
        <w:spacing w:line="276" w:lineRule="auto"/>
        <w:rPr>
          <w:rFonts w:ascii="Times New Roman" w:eastAsia="Calibri" w:hAnsi="Times New Roman" w:cs="Times New Roman"/>
          <w:b/>
          <w:bCs/>
          <w:color w:val="auto"/>
          <w:sz w:val="28"/>
          <w:szCs w:val="28"/>
          <w:lang w:eastAsia="en-US"/>
        </w:rPr>
      </w:pPr>
      <w:r w:rsidRPr="00B47037">
        <w:rPr>
          <w:rFonts w:ascii="Times New Roman" w:eastAsia="Calibri" w:hAnsi="Times New Roman" w:cs="Times New Roman"/>
          <w:b/>
          <w:bCs/>
          <w:color w:val="auto"/>
          <w:sz w:val="28"/>
          <w:szCs w:val="28"/>
          <w:lang w:eastAsia="en-US"/>
        </w:rPr>
        <w:t xml:space="preserve">Тема </w:t>
      </w:r>
      <w:r w:rsidR="00560519">
        <w:rPr>
          <w:rFonts w:ascii="Times New Roman" w:eastAsia="Calibri" w:hAnsi="Times New Roman" w:cs="Times New Roman"/>
          <w:b/>
          <w:bCs/>
          <w:color w:val="auto"/>
          <w:sz w:val="28"/>
          <w:szCs w:val="28"/>
          <w:lang w:eastAsia="en-US"/>
        </w:rPr>
        <w:t>4</w:t>
      </w:r>
      <w:r w:rsidRPr="00B47037">
        <w:rPr>
          <w:rFonts w:ascii="Times New Roman" w:eastAsia="Calibri" w:hAnsi="Times New Roman" w:cs="Times New Roman"/>
          <w:b/>
          <w:bCs/>
          <w:color w:val="auto"/>
          <w:sz w:val="28"/>
          <w:szCs w:val="28"/>
          <w:lang w:eastAsia="en-US"/>
        </w:rPr>
        <w:t xml:space="preserve">. Банковские операции на международном фондовом и валютном рынках </w:t>
      </w:r>
    </w:p>
    <w:p w14:paraId="27B370FC" w14:textId="77777777" w:rsidR="00B47037" w:rsidRPr="00B47037" w:rsidRDefault="00B47037" w:rsidP="00B47037">
      <w:pPr>
        <w:tabs>
          <w:tab w:val="clear" w:pos="708"/>
        </w:tabs>
        <w:spacing w:line="276" w:lineRule="auto"/>
        <w:jc w:val="both"/>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Операции банков на международных рынках капиталов. Портфель ценных бумаг коммерческого банка. Доверительное управление и особенности траста в Европе и США. Трастовый отдел коммерческого банка. Виды трастовых операций. Прижизненный траст и раздел имущества по завещанию. Счета и фонды доверительного управления. Частное банковское обслуживание (</w:t>
      </w:r>
      <w:r w:rsidRPr="00B47037">
        <w:rPr>
          <w:rFonts w:ascii="Times New Roman" w:eastAsia="Calibri" w:hAnsi="Times New Roman" w:cs="Times New Roman"/>
          <w:color w:val="auto"/>
          <w:sz w:val="28"/>
          <w:szCs w:val="28"/>
          <w:lang w:val="en-US" w:eastAsia="en-US"/>
        </w:rPr>
        <w:t>private</w:t>
      </w:r>
      <w:r w:rsidRPr="00B47037">
        <w:rPr>
          <w:rFonts w:ascii="Times New Roman" w:eastAsia="Calibri" w:hAnsi="Times New Roman" w:cs="Times New Roman"/>
          <w:color w:val="auto"/>
          <w:sz w:val="28"/>
          <w:szCs w:val="28"/>
          <w:lang w:eastAsia="en-US"/>
        </w:rPr>
        <w:t xml:space="preserve"> </w:t>
      </w:r>
      <w:r w:rsidRPr="00B47037">
        <w:rPr>
          <w:rFonts w:ascii="Times New Roman" w:eastAsia="Calibri" w:hAnsi="Times New Roman" w:cs="Times New Roman"/>
          <w:color w:val="auto"/>
          <w:sz w:val="28"/>
          <w:szCs w:val="28"/>
          <w:lang w:val="en-US" w:eastAsia="en-US"/>
        </w:rPr>
        <w:t>banking</w:t>
      </w:r>
      <w:r w:rsidRPr="00B47037">
        <w:rPr>
          <w:rFonts w:ascii="Times New Roman" w:eastAsia="Calibri" w:hAnsi="Times New Roman" w:cs="Times New Roman"/>
          <w:color w:val="auto"/>
          <w:sz w:val="28"/>
          <w:szCs w:val="28"/>
          <w:lang w:eastAsia="en-US"/>
        </w:rPr>
        <w:t xml:space="preserve">). Особенности управления активами клиента. Ценные бумаги, эмитируемые коммерческими банками. Инвестиционная деятельность в исламском банкинге. Секьюритизация банковских активов. </w:t>
      </w:r>
    </w:p>
    <w:p w14:paraId="2A0240CD" w14:textId="77777777" w:rsidR="00B47037" w:rsidRPr="00B47037" w:rsidRDefault="00B47037" w:rsidP="00B47037">
      <w:pPr>
        <w:tabs>
          <w:tab w:val="clear" w:pos="708"/>
        </w:tabs>
        <w:spacing w:line="276" w:lineRule="auto"/>
        <w:rPr>
          <w:rFonts w:ascii="Times New Roman" w:eastAsia="Calibri" w:hAnsi="Times New Roman" w:cs="Times New Roman"/>
          <w:color w:val="auto"/>
          <w:sz w:val="28"/>
          <w:szCs w:val="28"/>
          <w:lang w:eastAsia="en-US"/>
        </w:rPr>
      </w:pPr>
      <w:r w:rsidRPr="00B47037">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w:t>
      </w:r>
      <w:proofErr w:type="spellStart"/>
      <w:r w:rsidRPr="00B47037">
        <w:rPr>
          <w:rFonts w:ascii="Times New Roman" w:eastAsia="Calibri" w:hAnsi="Times New Roman" w:cs="Times New Roman"/>
          <w:color w:val="auto"/>
          <w:sz w:val="28"/>
          <w:szCs w:val="28"/>
          <w:lang w:eastAsia="en-US"/>
        </w:rPr>
        <w:t>дилинг</w:t>
      </w:r>
      <w:proofErr w:type="spellEnd"/>
      <w:r w:rsidRPr="00B47037">
        <w:rPr>
          <w:rFonts w:ascii="Times New Roman" w:eastAsia="Calibri" w:hAnsi="Times New Roman" w:cs="Times New Roman"/>
          <w:color w:val="auto"/>
          <w:sz w:val="28"/>
          <w:szCs w:val="28"/>
          <w:lang w:eastAsia="en-US"/>
        </w:rPr>
        <w:t xml:space="preserve">.  Валютная позиция банка и валютный риск. Методы управления валютным риском. Валютная оговорка. Хеджирование с помощью валютных форвардов, фьючерсов и свопов.  Регулирование банковских операций на международном валютном рынке. </w:t>
      </w:r>
    </w:p>
    <w:p w14:paraId="29722EEF" w14:textId="77777777" w:rsidR="00BE687C" w:rsidRPr="00B47037" w:rsidRDefault="00BE687C" w:rsidP="00BE687C">
      <w:pPr>
        <w:tabs>
          <w:tab w:val="clear" w:pos="708"/>
        </w:tabs>
        <w:spacing w:line="276" w:lineRule="auto"/>
        <w:jc w:val="both"/>
        <w:rPr>
          <w:rFonts w:ascii="Times New Roman" w:eastAsia="Calibri" w:hAnsi="Times New Roman" w:cs="Times New Roman"/>
          <w:color w:val="auto"/>
          <w:sz w:val="28"/>
          <w:szCs w:val="28"/>
          <w:lang w:eastAsia="en-US"/>
        </w:rPr>
      </w:pPr>
    </w:p>
    <w:p w14:paraId="0EA9B956" w14:textId="77777777" w:rsidR="00BE687C" w:rsidRPr="00B42C48" w:rsidRDefault="00BE687C" w:rsidP="00BE687C">
      <w:pPr>
        <w:pStyle w:val="1"/>
        <w:framePr w:wrap="notBeside"/>
        <w:jc w:val="center"/>
        <w:rPr>
          <w:rStyle w:val="40"/>
          <w:rFonts w:eastAsia="Arial Unicode MS"/>
          <w:b/>
          <w:spacing w:val="20"/>
          <w:sz w:val="28"/>
          <w:szCs w:val="28"/>
          <w:lang w:val="ru-RU"/>
        </w:rPr>
      </w:pPr>
      <w:bookmarkStart w:id="19" w:name="_Toc117604644"/>
      <w:bookmarkStart w:id="20" w:name="_Toc124267261"/>
      <w:r w:rsidRPr="00B42C48">
        <w:rPr>
          <w:rStyle w:val="40"/>
          <w:rFonts w:eastAsia="Arial Unicode MS"/>
          <w:b/>
          <w:spacing w:val="20"/>
          <w:sz w:val="28"/>
          <w:szCs w:val="28"/>
          <w:lang w:val="ru-RU"/>
        </w:rPr>
        <w:t>5.2. Учебно-тематический</w:t>
      </w:r>
      <w:r>
        <w:rPr>
          <w:rStyle w:val="40"/>
          <w:rFonts w:eastAsia="Arial Unicode MS"/>
          <w:b/>
          <w:spacing w:val="20"/>
          <w:sz w:val="28"/>
          <w:szCs w:val="28"/>
          <w:lang w:val="ru-RU"/>
        </w:rPr>
        <w:t xml:space="preserve"> </w:t>
      </w:r>
      <w:r w:rsidRPr="00B42C48">
        <w:rPr>
          <w:rStyle w:val="40"/>
          <w:rFonts w:eastAsia="Arial Unicode MS"/>
          <w:b/>
          <w:spacing w:val="20"/>
          <w:sz w:val="28"/>
          <w:szCs w:val="28"/>
          <w:lang w:val="ru-RU"/>
        </w:rPr>
        <w:t>план</w:t>
      </w:r>
      <w:bookmarkEnd w:id="19"/>
      <w:bookmarkEnd w:id="20"/>
    </w:p>
    <w:p w14:paraId="4324517E" w14:textId="77777777" w:rsidR="00BE687C" w:rsidRPr="00B47037" w:rsidRDefault="00BE687C" w:rsidP="00B47037">
      <w:pPr>
        <w:tabs>
          <w:tab w:val="clear" w:pos="708"/>
        </w:tabs>
        <w:spacing w:line="276" w:lineRule="auto"/>
        <w:jc w:val="both"/>
        <w:rPr>
          <w:rFonts w:ascii="Times New Roman" w:eastAsia="Calibri" w:hAnsi="Times New Roman" w:cs="Times New Roman"/>
          <w:color w:val="auto"/>
          <w:sz w:val="28"/>
          <w:szCs w:val="28"/>
          <w:lang w:eastAsia="en-US"/>
        </w:rPr>
      </w:pPr>
    </w:p>
    <w:tbl>
      <w:tblPr>
        <w:tblStyle w:val="TableNormal"/>
        <w:tblpPr w:leftFromText="180" w:rightFromText="180" w:vertAnchor="text" w:horzAnchor="page" w:tblpX="1403" w:tblpY="102"/>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3280"/>
        <w:gridCol w:w="965"/>
        <w:gridCol w:w="709"/>
        <w:gridCol w:w="709"/>
        <w:gridCol w:w="1019"/>
        <w:gridCol w:w="823"/>
        <w:gridCol w:w="1701"/>
      </w:tblGrid>
      <w:tr w:rsidR="00BE687C" w:rsidRPr="00BE687C" w14:paraId="2665002D" w14:textId="77777777" w:rsidTr="00BE687C">
        <w:trPr>
          <w:trHeight w:val="411"/>
        </w:trPr>
        <w:tc>
          <w:tcPr>
            <w:tcW w:w="425" w:type="dxa"/>
            <w:vMerge w:val="restart"/>
          </w:tcPr>
          <w:p w14:paraId="651BFFF3"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r w:rsidRPr="00BE687C">
              <w:rPr>
                <w:rFonts w:ascii="Times New Roman" w:eastAsia="Times New Roman" w:hAnsi="Times New Roman" w:cs="Times New Roman"/>
                <w:b/>
                <w:color w:val="auto"/>
                <w:sz w:val="22"/>
                <w:szCs w:val="22"/>
                <w:lang w:eastAsia="en-US"/>
              </w:rPr>
              <w:t>№</w:t>
            </w:r>
            <w:r w:rsidRPr="00BE687C">
              <w:rPr>
                <w:rFonts w:ascii="Times New Roman" w:eastAsia="Times New Roman" w:hAnsi="Times New Roman" w:cs="Times New Roman"/>
                <w:b/>
                <w:color w:val="auto"/>
                <w:spacing w:val="1"/>
                <w:sz w:val="22"/>
                <w:szCs w:val="22"/>
                <w:lang w:eastAsia="en-US"/>
              </w:rPr>
              <w:t xml:space="preserve"> </w:t>
            </w:r>
            <w:r w:rsidRPr="00BE687C">
              <w:rPr>
                <w:rFonts w:ascii="Times New Roman" w:eastAsia="Times New Roman" w:hAnsi="Times New Roman" w:cs="Times New Roman"/>
                <w:b/>
                <w:color w:val="auto"/>
                <w:sz w:val="22"/>
                <w:szCs w:val="22"/>
                <w:lang w:eastAsia="en-US"/>
              </w:rPr>
              <w:t>п/п</w:t>
            </w:r>
          </w:p>
        </w:tc>
        <w:tc>
          <w:tcPr>
            <w:tcW w:w="3280" w:type="dxa"/>
            <w:vMerge w:val="restart"/>
          </w:tcPr>
          <w:p w14:paraId="7E36EEC2"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Наименование</w:t>
            </w:r>
            <w:proofErr w:type="spellEnd"/>
            <w:r w:rsidRPr="00BE687C">
              <w:rPr>
                <w:rFonts w:ascii="Times New Roman" w:eastAsia="Times New Roman" w:hAnsi="Times New Roman" w:cs="Times New Roman"/>
                <w:b/>
                <w:color w:val="auto"/>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темы</w:t>
            </w:r>
            <w:proofErr w:type="spellEnd"/>
            <w:r w:rsidRPr="00BE687C">
              <w:rPr>
                <w:rFonts w:ascii="Times New Roman" w:eastAsia="Times New Roman" w:hAnsi="Times New Roman" w:cs="Times New Roman"/>
                <w:b/>
                <w:color w:val="auto"/>
                <w:spacing w:val="-52"/>
                <w:sz w:val="22"/>
                <w:szCs w:val="22"/>
                <w:lang w:eastAsia="en-US"/>
              </w:rPr>
              <w:t xml:space="preserve"> </w:t>
            </w:r>
            <w:r w:rsidRPr="00BE687C">
              <w:rPr>
                <w:rFonts w:ascii="Times New Roman" w:eastAsia="Times New Roman" w:hAnsi="Times New Roman" w:cs="Times New Roman"/>
                <w:b/>
                <w:color w:val="auto"/>
                <w:sz w:val="22"/>
                <w:szCs w:val="22"/>
                <w:lang w:eastAsia="en-US"/>
              </w:rPr>
              <w:t>(</w:t>
            </w:r>
            <w:proofErr w:type="spellStart"/>
            <w:r w:rsidRPr="00BE687C">
              <w:rPr>
                <w:rFonts w:ascii="Times New Roman" w:eastAsia="Times New Roman" w:hAnsi="Times New Roman" w:cs="Times New Roman"/>
                <w:b/>
                <w:color w:val="auto"/>
                <w:sz w:val="22"/>
                <w:szCs w:val="22"/>
                <w:lang w:eastAsia="en-US"/>
              </w:rPr>
              <w:t>раздела</w:t>
            </w:r>
            <w:proofErr w:type="spellEnd"/>
            <w:r w:rsidRPr="00BE687C">
              <w:rPr>
                <w:rFonts w:ascii="Times New Roman" w:eastAsia="Times New Roman" w:hAnsi="Times New Roman" w:cs="Times New Roman"/>
                <w:b/>
                <w:color w:val="auto"/>
                <w:sz w:val="22"/>
                <w:szCs w:val="22"/>
                <w:lang w:eastAsia="en-US"/>
              </w:rPr>
              <w:t>)</w:t>
            </w:r>
            <w:r w:rsidRPr="00BE687C">
              <w:rPr>
                <w:rFonts w:ascii="Times New Roman" w:eastAsia="Times New Roman" w:hAnsi="Times New Roman" w:cs="Times New Roman"/>
                <w:b/>
                <w:color w:val="auto"/>
                <w:spacing w:val="1"/>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дисциплины</w:t>
            </w:r>
            <w:proofErr w:type="spellEnd"/>
          </w:p>
        </w:tc>
        <w:tc>
          <w:tcPr>
            <w:tcW w:w="4225" w:type="dxa"/>
            <w:gridSpan w:val="5"/>
          </w:tcPr>
          <w:p w14:paraId="1C728562"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Трудоемкость</w:t>
            </w:r>
            <w:proofErr w:type="spellEnd"/>
            <w:r w:rsidRPr="00BE687C">
              <w:rPr>
                <w:rFonts w:ascii="Times New Roman" w:eastAsia="Times New Roman" w:hAnsi="Times New Roman" w:cs="Times New Roman"/>
                <w:b/>
                <w:color w:val="auto"/>
                <w:spacing w:val="-2"/>
                <w:sz w:val="22"/>
                <w:szCs w:val="22"/>
                <w:lang w:eastAsia="en-US"/>
              </w:rPr>
              <w:t xml:space="preserve"> </w:t>
            </w:r>
            <w:r w:rsidRPr="00BE687C">
              <w:rPr>
                <w:rFonts w:ascii="Times New Roman" w:eastAsia="Times New Roman" w:hAnsi="Times New Roman" w:cs="Times New Roman"/>
                <w:b/>
                <w:color w:val="auto"/>
                <w:sz w:val="22"/>
                <w:szCs w:val="22"/>
                <w:lang w:eastAsia="en-US"/>
              </w:rPr>
              <w:t>в</w:t>
            </w:r>
            <w:r w:rsidRPr="00BE687C">
              <w:rPr>
                <w:rFonts w:ascii="Times New Roman" w:eastAsia="Times New Roman" w:hAnsi="Times New Roman" w:cs="Times New Roman"/>
                <w:b/>
                <w:color w:val="auto"/>
                <w:spacing w:val="-4"/>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часах</w:t>
            </w:r>
            <w:proofErr w:type="spellEnd"/>
          </w:p>
        </w:tc>
        <w:tc>
          <w:tcPr>
            <w:tcW w:w="1701" w:type="dxa"/>
            <w:vMerge w:val="restart"/>
          </w:tcPr>
          <w:p w14:paraId="7073D2A5" w14:textId="77777777" w:rsidR="00BE687C" w:rsidRPr="009D2399" w:rsidRDefault="00BE687C" w:rsidP="00560519">
            <w:pPr>
              <w:tabs>
                <w:tab w:val="clear" w:pos="708"/>
              </w:tabs>
              <w:rPr>
                <w:rFonts w:ascii="Times New Roman" w:eastAsia="Times New Roman" w:hAnsi="Times New Roman" w:cs="Times New Roman"/>
                <w:b/>
                <w:color w:val="auto"/>
                <w:sz w:val="20"/>
                <w:szCs w:val="20"/>
                <w:lang w:eastAsia="en-US"/>
              </w:rPr>
            </w:pPr>
            <w:proofErr w:type="spellStart"/>
            <w:r w:rsidRPr="009D2399">
              <w:rPr>
                <w:rFonts w:ascii="Times New Roman" w:eastAsia="Times New Roman" w:hAnsi="Times New Roman" w:cs="Times New Roman"/>
                <w:b/>
                <w:color w:val="auto"/>
                <w:sz w:val="20"/>
                <w:szCs w:val="20"/>
                <w:lang w:eastAsia="en-US"/>
              </w:rPr>
              <w:t>Формы</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текущего</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контроля</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успеваемости</w:t>
            </w:r>
            <w:proofErr w:type="spellEnd"/>
          </w:p>
        </w:tc>
      </w:tr>
      <w:tr w:rsidR="00BE687C" w:rsidRPr="00BE687C" w14:paraId="17EBA2D4" w14:textId="77777777" w:rsidTr="009D2399">
        <w:trPr>
          <w:trHeight w:val="505"/>
        </w:trPr>
        <w:tc>
          <w:tcPr>
            <w:tcW w:w="425" w:type="dxa"/>
            <w:vMerge/>
            <w:tcBorders>
              <w:top w:val="nil"/>
            </w:tcBorders>
          </w:tcPr>
          <w:p w14:paraId="0BC4781F"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3280" w:type="dxa"/>
            <w:vMerge/>
            <w:tcBorders>
              <w:top w:val="nil"/>
            </w:tcBorders>
          </w:tcPr>
          <w:p w14:paraId="0B40F277"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965" w:type="dxa"/>
            <w:vMerge w:val="restart"/>
          </w:tcPr>
          <w:p w14:paraId="55A2715B" w14:textId="77777777" w:rsidR="00BE687C" w:rsidRPr="00BE687C" w:rsidRDefault="00BE687C" w:rsidP="00560519">
            <w:pPr>
              <w:tabs>
                <w:tab w:val="clear" w:pos="708"/>
              </w:tabs>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Всего</w:t>
            </w:r>
            <w:proofErr w:type="spellEnd"/>
          </w:p>
        </w:tc>
        <w:tc>
          <w:tcPr>
            <w:tcW w:w="2437" w:type="dxa"/>
            <w:gridSpan w:val="3"/>
          </w:tcPr>
          <w:p w14:paraId="53E39DC1" w14:textId="77777777" w:rsidR="00BE687C" w:rsidRPr="00BE687C" w:rsidRDefault="00BE687C" w:rsidP="00560519">
            <w:pPr>
              <w:tabs>
                <w:tab w:val="clear" w:pos="708"/>
              </w:tabs>
              <w:jc w:val="center"/>
              <w:rPr>
                <w:rFonts w:ascii="Times New Roman" w:eastAsia="Times New Roman" w:hAnsi="Times New Roman" w:cs="Times New Roman"/>
                <w:b/>
                <w:color w:val="auto"/>
                <w:sz w:val="22"/>
                <w:szCs w:val="22"/>
                <w:lang w:eastAsia="en-US"/>
              </w:rPr>
            </w:pPr>
            <w:proofErr w:type="spellStart"/>
            <w:r w:rsidRPr="00BE687C">
              <w:rPr>
                <w:rFonts w:ascii="Times New Roman" w:eastAsia="Times New Roman" w:hAnsi="Times New Roman" w:cs="Times New Roman"/>
                <w:b/>
                <w:color w:val="auto"/>
                <w:sz w:val="22"/>
                <w:szCs w:val="22"/>
                <w:lang w:eastAsia="en-US"/>
              </w:rPr>
              <w:t>Аудиторная</w:t>
            </w:r>
            <w:proofErr w:type="spellEnd"/>
            <w:r w:rsidRPr="00BE687C">
              <w:rPr>
                <w:rFonts w:ascii="Times New Roman" w:eastAsia="Times New Roman" w:hAnsi="Times New Roman" w:cs="Times New Roman"/>
                <w:b/>
                <w:color w:val="auto"/>
                <w:spacing w:val="-4"/>
                <w:sz w:val="22"/>
                <w:szCs w:val="22"/>
                <w:lang w:eastAsia="en-US"/>
              </w:rPr>
              <w:t xml:space="preserve"> </w:t>
            </w:r>
            <w:proofErr w:type="spellStart"/>
            <w:r w:rsidRPr="00BE687C">
              <w:rPr>
                <w:rFonts w:ascii="Times New Roman" w:eastAsia="Times New Roman" w:hAnsi="Times New Roman" w:cs="Times New Roman"/>
                <w:b/>
                <w:color w:val="auto"/>
                <w:sz w:val="22"/>
                <w:szCs w:val="22"/>
                <w:lang w:eastAsia="en-US"/>
              </w:rPr>
              <w:t>работа</w:t>
            </w:r>
            <w:proofErr w:type="spellEnd"/>
          </w:p>
        </w:tc>
        <w:tc>
          <w:tcPr>
            <w:tcW w:w="823" w:type="dxa"/>
            <w:vMerge w:val="restart"/>
          </w:tcPr>
          <w:p w14:paraId="5E27CBF4" w14:textId="1C7F4B16" w:rsidR="00BE687C" w:rsidRPr="009D2399" w:rsidRDefault="00BE687C" w:rsidP="00560519">
            <w:pPr>
              <w:tabs>
                <w:tab w:val="clear" w:pos="708"/>
              </w:tabs>
              <w:rPr>
                <w:rFonts w:ascii="Times New Roman" w:eastAsia="Times New Roman" w:hAnsi="Times New Roman" w:cs="Times New Roman"/>
                <w:b/>
                <w:color w:val="auto"/>
                <w:sz w:val="20"/>
                <w:szCs w:val="20"/>
                <w:lang w:eastAsia="en-US"/>
              </w:rPr>
            </w:pPr>
            <w:proofErr w:type="spellStart"/>
            <w:r w:rsidRPr="009D2399">
              <w:rPr>
                <w:rFonts w:ascii="Times New Roman" w:eastAsia="Times New Roman" w:hAnsi="Times New Roman" w:cs="Times New Roman"/>
                <w:b/>
                <w:color w:val="auto"/>
                <w:sz w:val="20"/>
                <w:szCs w:val="20"/>
                <w:lang w:eastAsia="en-US"/>
              </w:rPr>
              <w:t>Самос</w:t>
            </w:r>
            <w:proofErr w:type="spellEnd"/>
            <w:r w:rsidRPr="009D2399">
              <w:rPr>
                <w:rFonts w:ascii="Times New Roman" w:eastAsia="Times New Roman" w:hAnsi="Times New Roman" w:cs="Times New Roman"/>
                <w:b/>
                <w:color w:val="auto"/>
                <w:sz w:val="20"/>
                <w:szCs w:val="20"/>
                <w:lang w:val="ru-RU" w:eastAsia="en-US"/>
              </w:rPr>
              <w:t>-</w:t>
            </w:r>
            <w:proofErr w:type="spellStart"/>
            <w:r w:rsidRPr="009D2399">
              <w:rPr>
                <w:rFonts w:ascii="Times New Roman" w:eastAsia="Times New Roman" w:hAnsi="Times New Roman" w:cs="Times New Roman"/>
                <w:b/>
                <w:color w:val="auto"/>
                <w:sz w:val="20"/>
                <w:szCs w:val="20"/>
                <w:lang w:eastAsia="en-US"/>
              </w:rPr>
              <w:t>тоятельная</w:t>
            </w:r>
            <w:proofErr w:type="spellEnd"/>
            <w:r w:rsidRPr="009D2399">
              <w:rPr>
                <w:rFonts w:ascii="Times New Roman" w:eastAsia="Times New Roman" w:hAnsi="Times New Roman" w:cs="Times New Roman"/>
                <w:b/>
                <w:color w:val="auto"/>
                <w:spacing w:val="1"/>
                <w:sz w:val="20"/>
                <w:szCs w:val="20"/>
                <w:lang w:eastAsia="en-US"/>
              </w:rPr>
              <w:t xml:space="preserve"> </w:t>
            </w:r>
            <w:proofErr w:type="spellStart"/>
            <w:r w:rsidRPr="009D2399">
              <w:rPr>
                <w:rFonts w:ascii="Times New Roman" w:eastAsia="Times New Roman" w:hAnsi="Times New Roman" w:cs="Times New Roman"/>
                <w:b/>
                <w:color w:val="auto"/>
                <w:sz w:val="20"/>
                <w:szCs w:val="20"/>
                <w:lang w:eastAsia="en-US"/>
              </w:rPr>
              <w:t>работа</w:t>
            </w:r>
            <w:proofErr w:type="spellEnd"/>
          </w:p>
        </w:tc>
        <w:tc>
          <w:tcPr>
            <w:tcW w:w="1701" w:type="dxa"/>
            <w:vMerge/>
            <w:tcBorders>
              <w:top w:val="nil"/>
            </w:tcBorders>
          </w:tcPr>
          <w:p w14:paraId="37C83D7C" w14:textId="77777777" w:rsidR="00BE687C" w:rsidRPr="009D2399" w:rsidRDefault="00BE687C" w:rsidP="00560519">
            <w:pPr>
              <w:tabs>
                <w:tab w:val="clear" w:pos="708"/>
              </w:tabs>
              <w:rPr>
                <w:rFonts w:ascii="Times New Roman" w:eastAsia="Times New Roman" w:hAnsi="Times New Roman" w:cs="Times New Roman"/>
                <w:color w:val="auto"/>
                <w:sz w:val="20"/>
                <w:szCs w:val="20"/>
                <w:lang w:eastAsia="en-US"/>
              </w:rPr>
            </w:pPr>
          </w:p>
        </w:tc>
      </w:tr>
      <w:tr w:rsidR="00BE687C" w:rsidRPr="00BE687C" w14:paraId="2DB7A3AB" w14:textId="77777777" w:rsidTr="009D2399">
        <w:trPr>
          <w:trHeight w:val="628"/>
        </w:trPr>
        <w:tc>
          <w:tcPr>
            <w:tcW w:w="425" w:type="dxa"/>
            <w:vMerge/>
            <w:tcBorders>
              <w:top w:val="nil"/>
            </w:tcBorders>
          </w:tcPr>
          <w:p w14:paraId="45D25E41"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3280" w:type="dxa"/>
            <w:vMerge/>
            <w:tcBorders>
              <w:top w:val="nil"/>
            </w:tcBorders>
          </w:tcPr>
          <w:p w14:paraId="3276C924"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965" w:type="dxa"/>
            <w:vMerge/>
            <w:tcBorders>
              <w:top w:val="nil"/>
            </w:tcBorders>
          </w:tcPr>
          <w:p w14:paraId="120F48A4" w14:textId="77777777" w:rsidR="00BE687C" w:rsidRPr="00BE687C" w:rsidRDefault="00BE687C" w:rsidP="00560519">
            <w:pPr>
              <w:tabs>
                <w:tab w:val="clear" w:pos="708"/>
              </w:tabs>
              <w:rPr>
                <w:rFonts w:ascii="Times New Roman" w:eastAsia="Times New Roman" w:hAnsi="Times New Roman" w:cs="Times New Roman"/>
                <w:color w:val="auto"/>
                <w:sz w:val="2"/>
                <w:szCs w:val="2"/>
                <w:lang w:eastAsia="en-US"/>
              </w:rPr>
            </w:pPr>
          </w:p>
        </w:tc>
        <w:tc>
          <w:tcPr>
            <w:tcW w:w="709" w:type="dxa"/>
          </w:tcPr>
          <w:p w14:paraId="6F6277E5" w14:textId="77777777" w:rsidR="00BE687C" w:rsidRPr="00BE687C" w:rsidRDefault="00BE687C" w:rsidP="00560519">
            <w:pPr>
              <w:tabs>
                <w:tab w:val="clear" w:pos="708"/>
              </w:tabs>
              <w:rPr>
                <w:rFonts w:ascii="Times New Roman" w:eastAsia="Times New Roman" w:hAnsi="Times New Roman" w:cs="Times New Roman"/>
                <w:b/>
                <w:color w:val="auto"/>
                <w:sz w:val="18"/>
                <w:szCs w:val="18"/>
                <w:lang w:eastAsia="en-US"/>
              </w:rPr>
            </w:pPr>
            <w:proofErr w:type="spellStart"/>
            <w:r w:rsidRPr="00BE687C">
              <w:rPr>
                <w:rFonts w:ascii="Times New Roman" w:eastAsia="Times New Roman" w:hAnsi="Times New Roman" w:cs="Times New Roman"/>
                <w:b/>
                <w:color w:val="auto"/>
                <w:sz w:val="18"/>
                <w:szCs w:val="18"/>
                <w:lang w:eastAsia="en-US"/>
              </w:rPr>
              <w:t>Общая</w:t>
            </w:r>
            <w:proofErr w:type="spellEnd"/>
          </w:p>
        </w:tc>
        <w:tc>
          <w:tcPr>
            <w:tcW w:w="709" w:type="dxa"/>
          </w:tcPr>
          <w:p w14:paraId="2F9E6E80" w14:textId="77777777" w:rsidR="00BE687C" w:rsidRPr="00BE687C" w:rsidRDefault="00BE687C" w:rsidP="00560519">
            <w:pPr>
              <w:tabs>
                <w:tab w:val="clear" w:pos="708"/>
              </w:tabs>
              <w:rPr>
                <w:rFonts w:ascii="Times New Roman" w:eastAsia="Times New Roman" w:hAnsi="Times New Roman" w:cs="Times New Roman"/>
                <w:b/>
                <w:color w:val="auto"/>
                <w:sz w:val="18"/>
                <w:szCs w:val="18"/>
                <w:lang w:eastAsia="en-US"/>
              </w:rPr>
            </w:pPr>
            <w:proofErr w:type="spellStart"/>
            <w:r w:rsidRPr="00BE687C">
              <w:rPr>
                <w:rFonts w:ascii="Times New Roman" w:eastAsia="Times New Roman" w:hAnsi="Times New Roman" w:cs="Times New Roman"/>
                <w:b/>
                <w:color w:val="auto"/>
                <w:sz w:val="18"/>
                <w:szCs w:val="18"/>
                <w:lang w:eastAsia="en-US"/>
              </w:rPr>
              <w:t>Лекции</w:t>
            </w:r>
            <w:proofErr w:type="spellEnd"/>
          </w:p>
        </w:tc>
        <w:tc>
          <w:tcPr>
            <w:tcW w:w="1019" w:type="dxa"/>
          </w:tcPr>
          <w:p w14:paraId="1380BA9C" w14:textId="77777777" w:rsidR="009D2399" w:rsidRDefault="00BE687C" w:rsidP="00560519">
            <w:pPr>
              <w:tabs>
                <w:tab w:val="clear" w:pos="708"/>
              </w:tabs>
              <w:rPr>
                <w:rFonts w:ascii="Times New Roman" w:eastAsia="Times New Roman" w:hAnsi="Times New Roman" w:cs="Times New Roman"/>
                <w:b/>
                <w:color w:val="auto"/>
                <w:spacing w:val="-1"/>
                <w:sz w:val="18"/>
                <w:szCs w:val="18"/>
                <w:lang w:val="ru-RU" w:eastAsia="en-US"/>
              </w:rPr>
            </w:pPr>
            <w:proofErr w:type="spellStart"/>
            <w:r w:rsidRPr="009D2399">
              <w:rPr>
                <w:rFonts w:ascii="Times New Roman" w:eastAsia="Times New Roman" w:hAnsi="Times New Roman" w:cs="Times New Roman"/>
                <w:b/>
                <w:color w:val="auto"/>
                <w:sz w:val="18"/>
                <w:szCs w:val="18"/>
                <w:lang w:val="ru-RU" w:eastAsia="en-US"/>
              </w:rPr>
              <w:t>Практич</w:t>
            </w:r>
            <w:proofErr w:type="spellEnd"/>
            <w:r w:rsidR="009D2399">
              <w:rPr>
                <w:rFonts w:ascii="Times New Roman" w:eastAsia="Times New Roman" w:hAnsi="Times New Roman" w:cs="Times New Roman"/>
                <w:b/>
                <w:color w:val="auto"/>
                <w:sz w:val="18"/>
                <w:szCs w:val="18"/>
                <w:lang w:val="ru-RU" w:eastAsia="en-US"/>
              </w:rPr>
              <w:t>.</w:t>
            </w:r>
            <w:r w:rsidRPr="009D2399">
              <w:rPr>
                <w:rFonts w:ascii="Times New Roman" w:eastAsia="Times New Roman" w:hAnsi="Times New Roman" w:cs="Times New Roman"/>
                <w:b/>
                <w:color w:val="auto"/>
                <w:spacing w:val="-38"/>
                <w:sz w:val="18"/>
                <w:szCs w:val="18"/>
                <w:lang w:val="ru-RU" w:eastAsia="en-US"/>
              </w:rPr>
              <w:t xml:space="preserve">   </w:t>
            </w:r>
            <w:r w:rsidRPr="009D2399">
              <w:rPr>
                <w:rFonts w:ascii="Times New Roman" w:eastAsia="Times New Roman" w:hAnsi="Times New Roman" w:cs="Times New Roman"/>
                <w:b/>
                <w:color w:val="auto"/>
                <w:spacing w:val="-1"/>
                <w:sz w:val="18"/>
                <w:szCs w:val="18"/>
                <w:lang w:val="ru-RU" w:eastAsia="en-US"/>
              </w:rPr>
              <w:t>и семинар</w:t>
            </w:r>
          </w:p>
          <w:p w14:paraId="6C01E3F6" w14:textId="69483E08" w:rsidR="00BE687C" w:rsidRPr="009D2399" w:rsidRDefault="00BE687C" w:rsidP="00560519">
            <w:pPr>
              <w:tabs>
                <w:tab w:val="clear" w:pos="708"/>
              </w:tabs>
              <w:rPr>
                <w:rFonts w:ascii="Times New Roman" w:eastAsia="Times New Roman" w:hAnsi="Times New Roman" w:cs="Times New Roman"/>
                <w:b/>
                <w:color w:val="auto"/>
                <w:sz w:val="16"/>
                <w:szCs w:val="22"/>
                <w:lang w:val="ru-RU" w:eastAsia="en-US"/>
              </w:rPr>
            </w:pPr>
            <w:r w:rsidRPr="009D2399">
              <w:rPr>
                <w:rFonts w:ascii="Times New Roman" w:eastAsia="Times New Roman" w:hAnsi="Times New Roman" w:cs="Times New Roman"/>
                <w:b/>
                <w:color w:val="auto"/>
                <w:sz w:val="18"/>
                <w:szCs w:val="18"/>
                <w:lang w:val="ru-RU" w:eastAsia="en-US"/>
              </w:rPr>
              <w:t>занятия</w:t>
            </w:r>
          </w:p>
        </w:tc>
        <w:tc>
          <w:tcPr>
            <w:tcW w:w="823" w:type="dxa"/>
            <w:vMerge/>
            <w:tcBorders>
              <w:top w:val="nil"/>
            </w:tcBorders>
          </w:tcPr>
          <w:p w14:paraId="1F934ECD" w14:textId="77777777" w:rsidR="00BE687C" w:rsidRPr="009D2399" w:rsidRDefault="00BE687C" w:rsidP="00560519">
            <w:pPr>
              <w:tabs>
                <w:tab w:val="clear" w:pos="708"/>
              </w:tabs>
              <w:rPr>
                <w:rFonts w:ascii="Times New Roman" w:eastAsia="Times New Roman" w:hAnsi="Times New Roman" w:cs="Times New Roman"/>
                <w:color w:val="auto"/>
                <w:sz w:val="2"/>
                <w:szCs w:val="2"/>
                <w:lang w:val="ru-RU" w:eastAsia="en-US"/>
              </w:rPr>
            </w:pPr>
          </w:p>
        </w:tc>
        <w:tc>
          <w:tcPr>
            <w:tcW w:w="1701" w:type="dxa"/>
            <w:vMerge/>
            <w:tcBorders>
              <w:top w:val="nil"/>
            </w:tcBorders>
          </w:tcPr>
          <w:p w14:paraId="7142E0D1" w14:textId="77777777" w:rsidR="00BE687C" w:rsidRPr="009D2399" w:rsidRDefault="00BE687C" w:rsidP="00560519">
            <w:pPr>
              <w:tabs>
                <w:tab w:val="clear" w:pos="708"/>
              </w:tabs>
              <w:rPr>
                <w:rFonts w:ascii="Times New Roman" w:eastAsia="Times New Roman" w:hAnsi="Times New Roman" w:cs="Times New Roman"/>
                <w:color w:val="auto"/>
                <w:sz w:val="2"/>
                <w:szCs w:val="2"/>
                <w:lang w:val="ru-RU" w:eastAsia="en-US"/>
              </w:rPr>
            </w:pPr>
          </w:p>
        </w:tc>
      </w:tr>
      <w:tr w:rsidR="00BE687C" w:rsidRPr="00BE687C" w14:paraId="36960BCC" w14:textId="77777777" w:rsidTr="009D2399">
        <w:trPr>
          <w:trHeight w:val="849"/>
        </w:trPr>
        <w:tc>
          <w:tcPr>
            <w:tcW w:w="425" w:type="dxa"/>
          </w:tcPr>
          <w:p w14:paraId="790EA6C4" w14:textId="77777777" w:rsidR="00BE687C" w:rsidRPr="009D2399" w:rsidRDefault="00BE687C" w:rsidP="00560519">
            <w:pPr>
              <w:tabs>
                <w:tab w:val="clear" w:pos="708"/>
              </w:tabs>
              <w:rPr>
                <w:rFonts w:ascii="Times New Roman" w:eastAsia="Times New Roman" w:hAnsi="Times New Roman" w:cs="Times New Roman"/>
                <w:color w:val="auto"/>
                <w:sz w:val="22"/>
                <w:szCs w:val="22"/>
                <w:lang w:val="ru-RU" w:eastAsia="en-US"/>
              </w:rPr>
            </w:pPr>
            <w:r w:rsidRPr="009D2399">
              <w:rPr>
                <w:rFonts w:ascii="Times New Roman" w:eastAsia="Times New Roman" w:hAnsi="Times New Roman" w:cs="Times New Roman"/>
                <w:color w:val="auto"/>
                <w:sz w:val="22"/>
                <w:szCs w:val="22"/>
                <w:lang w:val="ru-RU" w:eastAsia="en-US"/>
              </w:rPr>
              <w:t>1.</w:t>
            </w:r>
          </w:p>
        </w:tc>
        <w:tc>
          <w:tcPr>
            <w:tcW w:w="3280" w:type="dxa"/>
          </w:tcPr>
          <w:p w14:paraId="4220B0A1" w14:textId="2573B6C1"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lang w:val="ru-RU" w:eastAsia="en-US"/>
              </w:rPr>
              <w:t xml:space="preserve">Тема 1. </w:t>
            </w:r>
            <w:r w:rsidR="00560519" w:rsidRPr="00BE687C">
              <w:rPr>
                <w:rFonts w:ascii="Times New Roman" w:eastAsia="Times New Roman" w:hAnsi="Times New Roman" w:cs="Times New Roman"/>
                <w:color w:val="auto"/>
                <w:lang w:eastAsia="en-US"/>
              </w:rPr>
              <w:t xml:space="preserve"> </w:t>
            </w:r>
            <w:proofErr w:type="spellStart"/>
            <w:r w:rsidR="00560519" w:rsidRPr="00BE687C">
              <w:rPr>
                <w:rFonts w:ascii="Times New Roman" w:eastAsia="Times New Roman" w:hAnsi="Times New Roman" w:cs="Times New Roman"/>
                <w:color w:val="auto"/>
                <w:lang w:eastAsia="en-US"/>
              </w:rPr>
              <w:t>Международные</w:t>
            </w:r>
            <w:proofErr w:type="spellEnd"/>
            <w:r w:rsidR="00560519" w:rsidRPr="00BE687C">
              <w:rPr>
                <w:rFonts w:ascii="Times New Roman" w:eastAsia="Times New Roman" w:hAnsi="Times New Roman" w:cs="Times New Roman"/>
                <w:color w:val="auto"/>
                <w:lang w:eastAsia="en-US"/>
              </w:rPr>
              <w:t xml:space="preserve"> </w:t>
            </w:r>
            <w:proofErr w:type="spellStart"/>
            <w:r w:rsidR="00560519" w:rsidRPr="00BE687C">
              <w:rPr>
                <w:rFonts w:ascii="Times New Roman" w:eastAsia="Times New Roman" w:hAnsi="Times New Roman" w:cs="Times New Roman"/>
                <w:color w:val="auto"/>
                <w:lang w:eastAsia="en-US"/>
              </w:rPr>
              <w:t>расчеты</w:t>
            </w:r>
            <w:proofErr w:type="spellEnd"/>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7B24DB0A" w14:textId="77777777" w:rsidR="00BE687C" w:rsidRPr="009D2399" w:rsidRDefault="00BE687C" w:rsidP="00560519">
            <w:pPr>
              <w:tabs>
                <w:tab w:val="clear" w:pos="708"/>
              </w:tabs>
              <w:jc w:val="center"/>
              <w:rPr>
                <w:rFonts w:ascii="Times New Roman" w:eastAsia="Times New Roman" w:hAnsi="Times New Roman" w:cs="Times New Roman"/>
                <w:b/>
                <w:color w:val="auto"/>
                <w:sz w:val="28"/>
                <w:szCs w:val="28"/>
                <w:lang w:val="ru-RU" w:eastAsia="en-US"/>
              </w:rPr>
            </w:pPr>
            <w:r w:rsidRPr="009D2399">
              <w:rPr>
                <w:rFonts w:ascii="Times New Roman" w:eastAsia="Times New Roman" w:hAnsi="Times New Roman" w:cs="Times New Roman"/>
                <w:color w:val="auto"/>
                <w:sz w:val="28"/>
                <w:szCs w:val="28"/>
                <w:lang w:val="ru-RU"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FF40492" w14:textId="004C45B9" w:rsidR="00BE687C" w:rsidRPr="009D239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602B48" w14:textId="058B8DC2" w:rsidR="00BE687C" w:rsidRPr="00560519" w:rsidRDefault="00560519" w:rsidP="00560519">
            <w:pPr>
              <w:tabs>
                <w:tab w:val="clear" w:pos="708"/>
              </w:tabs>
              <w:jc w:val="center"/>
              <w:rPr>
                <w:rFonts w:ascii="Times New Roman" w:eastAsia="Times New Roman" w:hAnsi="Times New Roman" w:cs="Times New Roman"/>
                <w:color w:val="auto"/>
                <w:sz w:val="28"/>
                <w:szCs w:val="28"/>
                <w:lang w:val="ru-RU" w:eastAsia="en-US"/>
              </w:rPr>
            </w:pPr>
            <w:r w:rsidRPr="00560519">
              <w:rPr>
                <w:rFonts w:ascii="Times New Roman" w:eastAsia="Times New Roman" w:hAnsi="Times New Roman" w:cs="Times New Roman"/>
                <w:color w:val="auto"/>
                <w:sz w:val="28"/>
                <w:szCs w:val="28"/>
                <w:lang w:val="ru-RU"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769459F" w14:textId="77777777" w:rsidR="00BE687C" w:rsidRPr="009D2399" w:rsidRDefault="00BE687C" w:rsidP="00560519">
            <w:pPr>
              <w:tabs>
                <w:tab w:val="clear" w:pos="708"/>
              </w:tabs>
              <w:jc w:val="center"/>
              <w:rPr>
                <w:rFonts w:ascii="Times New Roman" w:eastAsia="Times New Roman" w:hAnsi="Times New Roman" w:cs="Times New Roman"/>
                <w:b/>
                <w:color w:val="auto"/>
                <w:sz w:val="28"/>
                <w:szCs w:val="28"/>
                <w:lang w:val="ru-RU" w:eastAsia="en-US"/>
              </w:rPr>
            </w:pPr>
            <w:r w:rsidRPr="009D2399">
              <w:rPr>
                <w:rFonts w:ascii="Times New Roman" w:eastAsia="Times New Roman" w:hAnsi="Times New Roman" w:cs="Times New Roman"/>
                <w:color w:val="auto"/>
                <w:sz w:val="28"/>
                <w:szCs w:val="28"/>
                <w:lang w:val="ru-RU" w:eastAsia="en-US"/>
              </w:rPr>
              <w:t>2</w:t>
            </w:r>
          </w:p>
        </w:tc>
        <w:tc>
          <w:tcPr>
            <w:tcW w:w="823" w:type="dxa"/>
          </w:tcPr>
          <w:p w14:paraId="6CA09DC8" w14:textId="25D4B485" w:rsidR="00BE687C" w:rsidRPr="009D239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68D1E442" w14:textId="77777777" w:rsidR="00BE687C" w:rsidRPr="00BE687C" w:rsidRDefault="00BE687C" w:rsidP="00560519">
            <w:pPr>
              <w:tabs>
                <w:tab w:val="clear" w:pos="708"/>
                <w:tab w:val="left" w:pos="2055"/>
              </w:tabs>
              <w:rPr>
                <w:rFonts w:ascii="Times New Roman" w:eastAsia="Times New Roman" w:hAnsi="Times New Roman" w:cs="Times New Roman"/>
                <w:color w:val="auto"/>
                <w:sz w:val="22"/>
                <w:szCs w:val="22"/>
                <w:lang w:eastAsia="en-US"/>
              </w:rPr>
            </w:pPr>
            <w:r w:rsidRPr="009D2399">
              <w:rPr>
                <w:rFonts w:ascii="Times New Roman" w:eastAsia="Times New Roman" w:hAnsi="Times New Roman" w:cs="Times New Roman"/>
                <w:color w:val="auto"/>
                <w:sz w:val="22"/>
                <w:szCs w:val="22"/>
                <w:lang w:val="ru-RU" w:eastAsia="en-US"/>
              </w:rPr>
              <w:t>Проверка</w:t>
            </w:r>
            <w:r w:rsidRPr="009D2399">
              <w:rPr>
                <w:rFonts w:ascii="Times New Roman" w:eastAsia="Times New Roman" w:hAnsi="Times New Roman" w:cs="Times New Roman"/>
                <w:color w:val="auto"/>
                <w:spacing w:val="1"/>
                <w:sz w:val="22"/>
                <w:szCs w:val="22"/>
                <w:lang w:val="ru-RU" w:eastAsia="en-US"/>
              </w:rPr>
              <w:t xml:space="preserve"> </w:t>
            </w:r>
            <w:r w:rsidRPr="009D2399">
              <w:rPr>
                <w:rFonts w:ascii="Times New Roman" w:eastAsia="Times New Roman" w:hAnsi="Times New Roman" w:cs="Times New Roman"/>
                <w:color w:val="auto"/>
                <w:sz w:val="22"/>
                <w:szCs w:val="22"/>
                <w:lang w:val="ru-RU" w:eastAsia="en-US"/>
              </w:rPr>
              <w:t>конспектов,</w:t>
            </w:r>
            <w:r w:rsidRPr="009D2399">
              <w:rPr>
                <w:rFonts w:ascii="Times New Roman" w:eastAsia="Times New Roman" w:hAnsi="Times New Roman" w:cs="Times New Roman"/>
                <w:color w:val="auto"/>
                <w:spacing w:val="1"/>
                <w:sz w:val="22"/>
                <w:szCs w:val="22"/>
                <w:lang w:val="ru-RU" w:eastAsia="en-US"/>
              </w:rPr>
              <w:t xml:space="preserve"> </w:t>
            </w:r>
            <w:proofErr w:type="spellStart"/>
            <w:r w:rsidRPr="009D2399">
              <w:rPr>
                <w:rFonts w:ascii="Times New Roman" w:eastAsia="Times New Roman" w:hAnsi="Times New Roman" w:cs="Times New Roman"/>
                <w:color w:val="auto"/>
                <w:sz w:val="22"/>
                <w:szCs w:val="22"/>
                <w:lang w:val="ru-RU" w:eastAsia="en-US"/>
              </w:rPr>
              <w:t>вып</w:t>
            </w:r>
            <w:r w:rsidRPr="00BE687C">
              <w:rPr>
                <w:rFonts w:ascii="Times New Roman" w:eastAsia="Times New Roman" w:hAnsi="Times New Roman" w:cs="Times New Roman"/>
                <w:color w:val="auto"/>
                <w:sz w:val="22"/>
                <w:szCs w:val="22"/>
                <w:lang w:eastAsia="en-US"/>
              </w:rPr>
              <w:t>олненных</w:t>
            </w:r>
            <w:proofErr w:type="spellEnd"/>
          </w:p>
          <w:p w14:paraId="572EB9AD"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4A022152" w14:textId="77777777" w:rsidTr="009D2399">
        <w:trPr>
          <w:trHeight w:val="827"/>
        </w:trPr>
        <w:tc>
          <w:tcPr>
            <w:tcW w:w="425" w:type="dxa"/>
          </w:tcPr>
          <w:p w14:paraId="43904F00" w14:textId="302EFD20"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2</w:t>
            </w:r>
            <w:r w:rsidR="00BE687C" w:rsidRPr="00BE687C">
              <w:rPr>
                <w:rFonts w:ascii="Times New Roman" w:eastAsia="Times New Roman" w:hAnsi="Times New Roman" w:cs="Times New Roman"/>
                <w:color w:val="auto"/>
                <w:sz w:val="22"/>
                <w:szCs w:val="22"/>
                <w:lang w:eastAsia="en-US"/>
              </w:rPr>
              <w:t>.</w:t>
            </w:r>
          </w:p>
        </w:tc>
        <w:tc>
          <w:tcPr>
            <w:tcW w:w="3280" w:type="dxa"/>
          </w:tcPr>
          <w:p w14:paraId="12339575" w14:textId="0F00BB86" w:rsidR="00BE687C" w:rsidRPr="00560519" w:rsidRDefault="00BE687C" w:rsidP="00560519">
            <w:pPr>
              <w:tabs>
                <w:tab w:val="clear" w:pos="708"/>
              </w:tabs>
              <w:rPr>
                <w:rFonts w:ascii="Times New Roman" w:eastAsia="Times New Roman" w:hAnsi="Times New Roman" w:cs="Times New Roman"/>
                <w:color w:val="auto"/>
                <w:sz w:val="22"/>
                <w:szCs w:val="22"/>
                <w:lang w:val="ru-RU" w:eastAsia="en-US"/>
              </w:rPr>
            </w:pPr>
            <w:r w:rsidRPr="00560519">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2</w:t>
            </w:r>
            <w:r w:rsidRPr="00560519">
              <w:rPr>
                <w:rFonts w:ascii="Times New Roman" w:eastAsia="Times New Roman" w:hAnsi="Times New Roman" w:cs="Times New Roman"/>
                <w:color w:val="auto"/>
                <w:lang w:val="ru-RU" w:eastAsia="en-US"/>
              </w:rPr>
              <w:t xml:space="preserve">. </w:t>
            </w:r>
            <w:r w:rsidR="00560519" w:rsidRPr="00480831">
              <w:rPr>
                <w:rFonts w:ascii="Times New Roman" w:eastAsia="Calibri" w:hAnsi="Times New Roman" w:cs="Times New Roman"/>
                <w:color w:val="auto"/>
                <w:lang w:val="ru-RU" w:eastAsia="en-US"/>
              </w:rPr>
              <w:t xml:space="preserve"> Операции по международному кредитованию</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5FF976E7"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536E1D" w14:textId="00666098"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B3FB1F"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62B58AA9" w14:textId="7A742765"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w:t>
            </w:r>
          </w:p>
        </w:tc>
        <w:tc>
          <w:tcPr>
            <w:tcW w:w="823" w:type="dxa"/>
          </w:tcPr>
          <w:p w14:paraId="699558AC" w14:textId="34613145"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2177B22D"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07FB2D36"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26AFC39C" w14:textId="77777777" w:rsidTr="009D2399">
        <w:trPr>
          <w:trHeight w:val="1113"/>
        </w:trPr>
        <w:tc>
          <w:tcPr>
            <w:tcW w:w="425" w:type="dxa"/>
          </w:tcPr>
          <w:p w14:paraId="4EC5232D" w14:textId="56600C29"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lastRenderedPageBreak/>
              <w:t>3</w:t>
            </w:r>
            <w:r w:rsidR="00BE687C" w:rsidRPr="00BE687C">
              <w:rPr>
                <w:rFonts w:ascii="Times New Roman" w:eastAsia="Times New Roman" w:hAnsi="Times New Roman" w:cs="Times New Roman"/>
                <w:color w:val="auto"/>
                <w:sz w:val="22"/>
                <w:szCs w:val="22"/>
                <w:lang w:eastAsia="en-US"/>
              </w:rPr>
              <w:t>.</w:t>
            </w:r>
          </w:p>
        </w:tc>
        <w:tc>
          <w:tcPr>
            <w:tcW w:w="3280" w:type="dxa"/>
          </w:tcPr>
          <w:p w14:paraId="7BE34DC2" w14:textId="17F6B4E8" w:rsidR="00BE687C" w:rsidRPr="00560519" w:rsidRDefault="00BE687C" w:rsidP="00560519">
            <w:pPr>
              <w:tabs>
                <w:tab w:val="clear" w:pos="708"/>
              </w:tabs>
              <w:jc w:val="both"/>
              <w:rPr>
                <w:rFonts w:ascii="Times New Roman" w:eastAsia="Calibri" w:hAnsi="Times New Roman" w:cs="Times New Roman"/>
                <w:b/>
                <w:color w:val="auto"/>
                <w:sz w:val="28"/>
                <w:szCs w:val="28"/>
                <w:lang w:val="ru-RU" w:eastAsia="en-US"/>
              </w:rPr>
            </w:pPr>
            <w:r w:rsidRPr="00480831">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3</w:t>
            </w:r>
            <w:r w:rsidRPr="00480831">
              <w:rPr>
                <w:rFonts w:ascii="Times New Roman" w:eastAsia="Times New Roman" w:hAnsi="Times New Roman" w:cs="Times New Roman"/>
                <w:color w:val="auto"/>
                <w:lang w:val="ru-RU" w:eastAsia="en-US"/>
              </w:rPr>
              <w:t xml:space="preserve">. </w:t>
            </w:r>
            <w:r w:rsidR="00480831" w:rsidRPr="00480831">
              <w:rPr>
                <w:rFonts w:ascii="Times New Roman" w:eastAsia="Calibri" w:hAnsi="Times New Roman" w:cs="Times New Roman"/>
                <w:b/>
                <w:color w:val="auto"/>
                <w:sz w:val="28"/>
                <w:szCs w:val="28"/>
                <w:lang w:val="ru-RU" w:eastAsia="en-US"/>
              </w:rPr>
              <w:t xml:space="preserve"> </w:t>
            </w:r>
            <w:r w:rsidR="00560519" w:rsidRPr="00480831">
              <w:rPr>
                <w:rFonts w:ascii="Times New Roman" w:eastAsia="Calibri" w:hAnsi="Times New Roman" w:cs="Times New Roman"/>
                <w:color w:val="auto"/>
                <w:lang w:val="ru-RU" w:eastAsia="en-US"/>
              </w:rPr>
              <w:t>Операции по привлечению финансовых ресурсов на международном денежном рынке</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5A2B1891"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5A4DB7"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64338F"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281AB2C4" w14:textId="406B5851"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4</w:t>
            </w:r>
          </w:p>
        </w:tc>
        <w:tc>
          <w:tcPr>
            <w:tcW w:w="823" w:type="dxa"/>
          </w:tcPr>
          <w:p w14:paraId="2348DD6D" w14:textId="12D88BE6"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3D63585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2741E9B6"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32E31F79" w14:textId="77777777" w:rsidTr="009D2399">
        <w:trPr>
          <w:trHeight w:val="990"/>
        </w:trPr>
        <w:tc>
          <w:tcPr>
            <w:tcW w:w="425" w:type="dxa"/>
          </w:tcPr>
          <w:p w14:paraId="3FEFFF01" w14:textId="74DA03FF"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4</w:t>
            </w:r>
            <w:r w:rsidR="00BE687C" w:rsidRPr="00BE687C">
              <w:rPr>
                <w:rFonts w:ascii="Times New Roman" w:eastAsia="Times New Roman" w:hAnsi="Times New Roman" w:cs="Times New Roman"/>
                <w:color w:val="auto"/>
                <w:sz w:val="22"/>
                <w:szCs w:val="22"/>
                <w:lang w:eastAsia="en-US"/>
              </w:rPr>
              <w:t>.</w:t>
            </w:r>
          </w:p>
        </w:tc>
        <w:tc>
          <w:tcPr>
            <w:tcW w:w="3280" w:type="dxa"/>
          </w:tcPr>
          <w:p w14:paraId="7516A034" w14:textId="245E612E" w:rsidR="00BE687C" w:rsidRPr="00480831" w:rsidRDefault="00BE687C" w:rsidP="00560519">
            <w:pPr>
              <w:tabs>
                <w:tab w:val="clear" w:pos="708"/>
              </w:tabs>
              <w:rPr>
                <w:rFonts w:ascii="Times New Roman" w:eastAsia="Times New Roman" w:hAnsi="Times New Roman" w:cs="Times New Roman"/>
                <w:color w:val="auto"/>
                <w:lang w:val="ru-RU" w:eastAsia="en-US"/>
              </w:rPr>
            </w:pPr>
            <w:r w:rsidRPr="00480831">
              <w:rPr>
                <w:rFonts w:ascii="Times New Roman" w:eastAsia="Times New Roman" w:hAnsi="Times New Roman" w:cs="Times New Roman"/>
                <w:color w:val="auto"/>
                <w:lang w:val="ru-RU" w:eastAsia="en-US"/>
              </w:rPr>
              <w:t xml:space="preserve">Тема </w:t>
            </w:r>
            <w:r w:rsidR="00480831">
              <w:rPr>
                <w:rFonts w:ascii="Times New Roman" w:eastAsia="Times New Roman" w:hAnsi="Times New Roman" w:cs="Times New Roman"/>
                <w:color w:val="auto"/>
                <w:lang w:val="ru-RU" w:eastAsia="en-US"/>
              </w:rPr>
              <w:t>4</w:t>
            </w:r>
            <w:r w:rsidRPr="00480831">
              <w:rPr>
                <w:rFonts w:ascii="Times New Roman" w:eastAsia="Times New Roman" w:hAnsi="Times New Roman" w:cs="Times New Roman"/>
                <w:color w:val="auto"/>
                <w:lang w:val="ru-RU" w:eastAsia="en-US"/>
              </w:rPr>
              <w:t xml:space="preserve">. </w:t>
            </w:r>
            <w:r w:rsidR="00480831" w:rsidRPr="00480831">
              <w:rPr>
                <w:rFonts w:ascii="Times New Roman" w:eastAsia="Calibri" w:hAnsi="Times New Roman" w:cs="Times New Roman"/>
                <w:color w:val="auto"/>
                <w:lang w:val="ru-RU" w:eastAsia="en-US"/>
              </w:rPr>
              <w:t xml:space="preserve"> </w:t>
            </w:r>
            <w:r w:rsidR="00560519" w:rsidRPr="00BE687C">
              <w:rPr>
                <w:rFonts w:ascii="Times New Roman" w:eastAsia="Times New Roman" w:hAnsi="Times New Roman" w:cs="Times New Roman"/>
                <w:color w:val="auto"/>
                <w:lang w:val="ru-RU" w:eastAsia="en-US"/>
              </w:rPr>
              <w:t xml:space="preserve"> Банковские операции на международном фондовом и валютном рынках</w:t>
            </w:r>
          </w:p>
        </w:tc>
        <w:tc>
          <w:tcPr>
            <w:tcW w:w="965" w:type="dxa"/>
            <w:tcBorders>
              <w:top w:val="single" w:sz="4" w:space="0" w:color="auto"/>
              <w:left w:val="single" w:sz="4" w:space="0" w:color="auto"/>
              <w:bottom w:val="single" w:sz="4" w:space="0" w:color="auto"/>
              <w:right w:val="single" w:sz="4" w:space="0" w:color="auto"/>
            </w:tcBorders>
            <w:shd w:val="clear" w:color="auto" w:fill="FFFFFF"/>
          </w:tcPr>
          <w:p w14:paraId="000CD8BD"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7E3893B"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F144340"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color w:val="auto"/>
                <w:sz w:val="28"/>
                <w:szCs w:val="28"/>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tcPr>
          <w:p w14:paraId="0764B2D5" w14:textId="34300417"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4</w:t>
            </w:r>
          </w:p>
        </w:tc>
        <w:tc>
          <w:tcPr>
            <w:tcW w:w="823" w:type="dxa"/>
          </w:tcPr>
          <w:p w14:paraId="3D2D48B5" w14:textId="43571EFA" w:rsidR="00BE687C" w:rsidRPr="00560519" w:rsidRDefault="00560519"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color w:val="auto"/>
                <w:sz w:val="28"/>
                <w:szCs w:val="28"/>
                <w:lang w:val="ru-RU" w:eastAsia="en-US"/>
              </w:rPr>
              <w:t>23</w:t>
            </w:r>
          </w:p>
        </w:tc>
        <w:tc>
          <w:tcPr>
            <w:tcW w:w="1701" w:type="dxa"/>
          </w:tcPr>
          <w:p w14:paraId="0D4B0B7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Проверка</w:t>
            </w:r>
            <w:proofErr w:type="spellEnd"/>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конспектов</w:t>
            </w:r>
            <w:proofErr w:type="spellEnd"/>
            <w:r w:rsidRPr="00BE687C">
              <w:rPr>
                <w:rFonts w:ascii="Times New Roman" w:eastAsia="Times New Roman" w:hAnsi="Times New Roman" w:cs="Times New Roman"/>
                <w:color w:val="auto"/>
                <w:sz w:val="22"/>
                <w:szCs w:val="22"/>
                <w:lang w:eastAsia="en-US"/>
              </w:rPr>
              <w:t>,</w:t>
            </w:r>
            <w:r w:rsidRPr="00BE687C">
              <w:rPr>
                <w:rFonts w:ascii="Times New Roman" w:eastAsia="Times New Roman" w:hAnsi="Times New Roman" w:cs="Times New Roman"/>
                <w:color w:val="auto"/>
                <w:spacing w:val="1"/>
                <w:sz w:val="22"/>
                <w:szCs w:val="22"/>
                <w:lang w:eastAsia="en-US"/>
              </w:rPr>
              <w:t xml:space="preserve"> </w:t>
            </w:r>
            <w:proofErr w:type="spellStart"/>
            <w:r w:rsidRPr="00BE687C">
              <w:rPr>
                <w:rFonts w:ascii="Times New Roman" w:eastAsia="Times New Roman" w:hAnsi="Times New Roman" w:cs="Times New Roman"/>
                <w:color w:val="auto"/>
                <w:sz w:val="22"/>
                <w:szCs w:val="22"/>
                <w:lang w:eastAsia="en-US"/>
              </w:rPr>
              <w:t>выполненных</w:t>
            </w:r>
            <w:proofErr w:type="spellEnd"/>
          </w:p>
          <w:p w14:paraId="13049C0B"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color w:val="auto"/>
                <w:sz w:val="22"/>
                <w:szCs w:val="22"/>
                <w:lang w:eastAsia="en-US"/>
              </w:rPr>
              <w:t>заданий</w:t>
            </w:r>
            <w:proofErr w:type="spellEnd"/>
          </w:p>
        </w:tc>
      </w:tr>
      <w:tr w:rsidR="00BE687C" w:rsidRPr="00BE687C" w14:paraId="5CA3E1E6" w14:textId="77777777" w:rsidTr="009D2399">
        <w:trPr>
          <w:trHeight w:val="416"/>
        </w:trPr>
        <w:tc>
          <w:tcPr>
            <w:tcW w:w="425" w:type="dxa"/>
          </w:tcPr>
          <w:p w14:paraId="049F673B" w14:textId="0A099338"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6</w:t>
            </w:r>
            <w:r w:rsidR="00BE687C" w:rsidRPr="00BE687C">
              <w:rPr>
                <w:rFonts w:ascii="Times New Roman" w:eastAsia="Times New Roman" w:hAnsi="Times New Roman" w:cs="Times New Roman"/>
                <w:color w:val="auto"/>
                <w:sz w:val="22"/>
                <w:szCs w:val="22"/>
                <w:lang w:eastAsia="en-US"/>
              </w:rPr>
              <w:t>.</w:t>
            </w:r>
          </w:p>
        </w:tc>
        <w:tc>
          <w:tcPr>
            <w:tcW w:w="3280" w:type="dxa"/>
          </w:tcPr>
          <w:p w14:paraId="7247E8A5"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r w:rsidRPr="00BE687C">
              <w:rPr>
                <w:rFonts w:ascii="Times New Roman" w:eastAsia="Times New Roman" w:hAnsi="Times New Roman" w:cs="Times New Roman"/>
                <w:b/>
                <w:bCs/>
                <w:color w:val="auto"/>
                <w:sz w:val="22"/>
                <w:szCs w:val="22"/>
                <w:lang w:eastAsia="en-US"/>
              </w:rPr>
              <w:t>В</w:t>
            </w:r>
            <w:r w:rsidRPr="00BE687C">
              <w:rPr>
                <w:rFonts w:ascii="Times New Roman" w:eastAsia="Times New Roman" w:hAnsi="Times New Roman" w:cs="Times New Roman"/>
                <w:b/>
                <w:bCs/>
                <w:color w:val="auto"/>
                <w:spacing w:val="-4"/>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целом</w:t>
            </w:r>
            <w:proofErr w:type="spellEnd"/>
            <w:r w:rsidRPr="00BE687C">
              <w:rPr>
                <w:rFonts w:ascii="Times New Roman" w:eastAsia="Times New Roman" w:hAnsi="Times New Roman" w:cs="Times New Roman"/>
                <w:b/>
                <w:bCs/>
                <w:color w:val="auto"/>
                <w:spacing w:val="-2"/>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по</w:t>
            </w:r>
            <w:proofErr w:type="spellEnd"/>
            <w:r w:rsidRPr="00BE687C">
              <w:rPr>
                <w:rFonts w:ascii="Times New Roman" w:eastAsia="Times New Roman" w:hAnsi="Times New Roman" w:cs="Times New Roman"/>
                <w:b/>
                <w:bCs/>
                <w:color w:val="auto"/>
                <w:spacing w:val="-2"/>
                <w:sz w:val="22"/>
                <w:szCs w:val="22"/>
                <w:lang w:eastAsia="en-US"/>
              </w:rPr>
              <w:t xml:space="preserve"> </w:t>
            </w:r>
            <w:proofErr w:type="spellStart"/>
            <w:r w:rsidRPr="00BE687C">
              <w:rPr>
                <w:rFonts w:ascii="Times New Roman" w:eastAsia="Times New Roman" w:hAnsi="Times New Roman" w:cs="Times New Roman"/>
                <w:b/>
                <w:bCs/>
                <w:color w:val="auto"/>
                <w:sz w:val="22"/>
                <w:szCs w:val="22"/>
                <w:lang w:eastAsia="en-US"/>
              </w:rPr>
              <w:t>дисциплине</w:t>
            </w:r>
            <w:proofErr w:type="spellEnd"/>
          </w:p>
        </w:tc>
        <w:tc>
          <w:tcPr>
            <w:tcW w:w="965" w:type="dxa"/>
          </w:tcPr>
          <w:p w14:paraId="4BB4F435" w14:textId="77777777" w:rsidR="00BE687C" w:rsidRPr="00BE687C" w:rsidRDefault="00BE687C" w:rsidP="00560519">
            <w:pPr>
              <w:tabs>
                <w:tab w:val="clear" w:pos="708"/>
              </w:tabs>
              <w:jc w:val="center"/>
              <w:rPr>
                <w:rFonts w:ascii="Times New Roman" w:eastAsia="Times New Roman" w:hAnsi="Times New Roman" w:cs="Times New Roman"/>
                <w:b/>
                <w:color w:val="auto"/>
                <w:sz w:val="28"/>
                <w:szCs w:val="28"/>
                <w:lang w:eastAsia="en-US"/>
              </w:rPr>
            </w:pPr>
            <w:r w:rsidRPr="00BE687C">
              <w:rPr>
                <w:rFonts w:ascii="Times New Roman" w:eastAsia="Times New Roman" w:hAnsi="Times New Roman" w:cs="Times New Roman"/>
                <w:b/>
                <w:color w:val="auto"/>
                <w:sz w:val="28"/>
                <w:szCs w:val="28"/>
                <w:lang w:eastAsia="en-US"/>
              </w:rPr>
              <w:t>108</w:t>
            </w:r>
          </w:p>
        </w:tc>
        <w:tc>
          <w:tcPr>
            <w:tcW w:w="709" w:type="dxa"/>
          </w:tcPr>
          <w:p w14:paraId="78096F3D" w14:textId="2914F4B8"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16</w:t>
            </w:r>
          </w:p>
        </w:tc>
        <w:tc>
          <w:tcPr>
            <w:tcW w:w="709" w:type="dxa"/>
          </w:tcPr>
          <w:p w14:paraId="1CFD7D22" w14:textId="5CBE00EB"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4</w:t>
            </w:r>
          </w:p>
        </w:tc>
        <w:tc>
          <w:tcPr>
            <w:tcW w:w="1019" w:type="dxa"/>
          </w:tcPr>
          <w:p w14:paraId="43B65280" w14:textId="2F96355F"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12</w:t>
            </w:r>
          </w:p>
        </w:tc>
        <w:tc>
          <w:tcPr>
            <w:tcW w:w="823" w:type="dxa"/>
          </w:tcPr>
          <w:p w14:paraId="4487C779" w14:textId="646B6E75" w:rsidR="00BE687C" w:rsidRPr="00480831" w:rsidRDefault="00480831" w:rsidP="00560519">
            <w:pPr>
              <w:tabs>
                <w:tab w:val="clear" w:pos="708"/>
              </w:tabs>
              <w:jc w:val="center"/>
              <w:rPr>
                <w:rFonts w:ascii="Times New Roman" w:eastAsia="Times New Roman" w:hAnsi="Times New Roman" w:cs="Times New Roman"/>
                <w:b/>
                <w:color w:val="auto"/>
                <w:sz w:val="28"/>
                <w:szCs w:val="28"/>
                <w:lang w:val="ru-RU" w:eastAsia="en-US"/>
              </w:rPr>
            </w:pPr>
            <w:r>
              <w:rPr>
                <w:rFonts w:ascii="Times New Roman" w:eastAsia="Times New Roman" w:hAnsi="Times New Roman" w:cs="Times New Roman"/>
                <w:b/>
                <w:color w:val="auto"/>
                <w:sz w:val="28"/>
                <w:szCs w:val="28"/>
                <w:lang w:val="ru-RU" w:eastAsia="en-US"/>
              </w:rPr>
              <w:t>92</w:t>
            </w:r>
          </w:p>
        </w:tc>
        <w:tc>
          <w:tcPr>
            <w:tcW w:w="1701" w:type="dxa"/>
          </w:tcPr>
          <w:p w14:paraId="27FC5808" w14:textId="77777777"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sz w:val="22"/>
                <w:szCs w:val="22"/>
                <w:lang w:val="ru-RU" w:eastAsia="en-US"/>
              </w:rPr>
              <w:t>Согласно</w:t>
            </w:r>
            <w:r w:rsidRPr="00BE687C">
              <w:rPr>
                <w:rFonts w:ascii="Times New Roman" w:eastAsia="Times New Roman" w:hAnsi="Times New Roman" w:cs="Times New Roman"/>
                <w:color w:val="auto"/>
                <w:spacing w:val="1"/>
                <w:sz w:val="22"/>
                <w:szCs w:val="22"/>
                <w:lang w:val="ru-RU" w:eastAsia="en-US"/>
              </w:rPr>
              <w:t xml:space="preserve"> </w:t>
            </w:r>
            <w:r w:rsidRPr="00BE687C">
              <w:rPr>
                <w:rFonts w:ascii="Times New Roman" w:eastAsia="Times New Roman" w:hAnsi="Times New Roman" w:cs="Times New Roman"/>
                <w:color w:val="auto"/>
                <w:sz w:val="22"/>
                <w:szCs w:val="22"/>
                <w:lang w:val="ru-RU" w:eastAsia="en-US"/>
              </w:rPr>
              <w:t>учебному</w:t>
            </w:r>
            <w:r w:rsidRPr="00BE687C">
              <w:rPr>
                <w:rFonts w:ascii="Times New Roman" w:eastAsia="Times New Roman" w:hAnsi="Times New Roman" w:cs="Times New Roman"/>
                <w:color w:val="auto"/>
                <w:spacing w:val="-12"/>
                <w:sz w:val="22"/>
                <w:szCs w:val="22"/>
                <w:lang w:val="ru-RU" w:eastAsia="en-US"/>
              </w:rPr>
              <w:t xml:space="preserve"> </w:t>
            </w:r>
            <w:r w:rsidRPr="00BE687C">
              <w:rPr>
                <w:rFonts w:ascii="Times New Roman" w:eastAsia="Times New Roman" w:hAnsi="Times New Roman" w:cs="Times New Roman"/>
                <w:color w:val="auto"/>
                <w:sz w:val="22"/>
                <w:szCs w:val="22"/>
                <w:lang w:val="ru-RU" w:eastAsia="en-US"/>
              </w:rPr>
              <w:t>плану:</w:t>
            </w:r>
          </w:p>
          <w:p w14:paraId="16C9F40A" w14:textId="77777777" w:rsidR="00BE687C" w:rsidRPr="00BE687C" w:rsidRDefault="00BE687C" w:rsidP="00560519">
            <w:pPr>
              <w:tabs>
                <w:tab w:val="clear" w:pos="708"/>
              </w:tabs>
              <w:rPr>
                <w:rFonts w:ascii="Times New Roman" w:eastAsia="Times New Roman" w:hAnsi="Times New Roman" w:cs="Times New Roman"/>
                <w:color w:val="auto"/>
                <w:sz w:val="22"/>
                <w:szCs w:val="22"/>
                <w:lang w:val="ru-RU" w:eastAsia="en-US"/>
              </w:rPr>
            </w:pPr>
            <w:r w:rsidRPr="00BE687C">
              <w:rPr>
                <w:rFonts w:ascii="Times New Roman" w:eastAsia="Times New Roman" w:hAnsi="Times New Roman" w:cs="Times New Roman"/>
                <w:color w:val="auto"/>
                <w:sz w:val="22"/>
                <w:szCs w:val="22"/>
                <w:lang w:val="ru-RU" w:eastAsia="en-US"/>
              </w:rPr>
              <w:t>контрольная работа</w:t>
            </w:r>
          </w:p>
        </w:tc>
      </w:tr>
      <w:tr w:rsidR="00BE687C" w:rsidRPr="00BE687C" w14:paraId="218D0C1B" w14:textId="77777777" w:rsidTr="009D2399">
        <w:trPr>
          <w:trHeight w:val="411"/>
        </w:trPr>
        <w:tc>
          <w:tcPr>
            <w:tcW w:w="425" w:type="dxa"/>
          </w:tcPr>
          <w:p w14:paraId="161E0C39" w14:textId="24E7D72D" w:rsidR="00BE687C" w:rsidRPr="00BE687C" w:rsidRDefault="00480831" w:rsidP="00560519">
            <w:pPr>
              <w:tabs>
                <w:tab w:val="clear" w:pos="708"/>
              </w:tabs>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ru-RU" w:eastAsia="en-US"/>
              </w:rPr>
              <w:t>7</w:t>
            </w:r>
            <w:r w:rsidR="00BE687C" w:rsidRPr="00BE687C">
              <w:rPr>
                <w:rFonts w:ascii="Times New Roman" w:eastAsia="Times New Roman" w:hAnsi="Times New Roman" w:cs="Times New Roman"/>
                <w:color w:val="auto"/>
                <w:sz w:val="22"/>
                <w:szCs w:val="22"/>
                <w:lang w:eastAsia="en-US"/>
              </w:rPr>
              <w:t>.</w:t>
            </w:r>
          </w:p>
        </w:tc>
        <w:tc>
          <w:tcPr>
            <w:tcW w:w="3280" w:type="dxa"/>
          </w:tcPr>
          <w:p w14:paraId="19C7AE1E"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roofErr w:type="spellStart"/>
            <w:r w:rsidRPr="00BE687C">
              <w:rPr>
                <w:rFonts w:ascii="Times New Roman" w:eastAsia="Times New Roman" w:hAnsi="Times New Roman" w:cs="Times New Roman"/>
                <w:b/>
                <w:bCs/>
                <w:color w:val="auto"/>
                <w:sz w:val="22"/>
                <w:szCs w:val="22"/>
                <w:lang w:eastAsia="en-US"/>
              </w:rPr>
              <w:t>Всего</w:t>
            </w:r>
            <w:proofErr w:type="spellEnd"/>
            <w:r w:rsidRPr="00BE687C">
              <w:rPr>
                <w:rFonts w:ascii="Times New Roman" w:eastAsia="Times New Roman" w:hAnsi="Times New Roman" w:cs="Times New Roman"/>
                <w:b/>
                <w:bCs/>
                <w:color w:val="auto"/>
                <w:sz w:val="22"/>
                <w:szCs w:val="22"/>
                <w:lang w:eastAsia="en-US"/>
              </w:rPr>
              <w:t xml:space="preserve"> в %:</w:t>
            </w:r>
          </w:p>
        </w:tc>
        <w:tc>
          <w:tcPr>
            <w:tcW w:w="965" w:type="dxa"/>
          </w:tcPr>
          <w:p w14:paraId="1C6F6C59" w14:textId="77777777" w:rsidR="00BE687C" w:rsidRPr="009237B5" w:rsidRDefault="00BE687C" w:rsidP="00560519">
            <w:pPr>
              <w:tabs>
                <w:tab w:val="clear" w:pos="708"/>
              </w:tabs>
              <w:rPr>
                <w:rFonts w:ascii="Times New Roman" w:eastAsia="Times New Roman" w:hAnsi="Times New Roman" w:cs="Times New Roman"/>
                <w:color w:val="auto"/>
                <w:lang w:eastAsia="en-US"/>
              </w:rPr>
            </w:pPr>
          </w:p>
        </w:tc>
        <w:tc>
          <w:tcPr>
            <w:tcW w:w="709" w:type="dxa"/>
          </w:tcPr>
          <w:p w14:paraId="799C55B0" w14:textId="7FC34DB9" w:rsidR="00BE687C" w:rsidRPr="009237B5" w:rsidRDefault="00560519" w:rsidP="00560519">
            <w:pPr>
              <w:tabs>
                <w:tab w:val="clear" w:pos="708"/>
              </w:tabs>
              <w:jc w:val="center"/>
              <w:rPr>
                <w:rFonts w:ascii="Times New Roman" w:eastAsia="Times New Roman" w:hAnsi="Times New Roman" w:cs="Times New Roman"/>
                <w:bCs/>
                <w:color w:val="auto"/>
                <w:lang w:eastAsia="en-US"/>
              </w:rPr>
            </w:pPr>
            <w:r w:rsidRPr="009237B5">
              <w:rPr>
                <w:rFonts w:ascii="Times New Roman" w:eastAsia="Times New Roman" w:hAnsi="Times New Roman" w:cs="Times New Roman"/>
                <w:bCs/>
                <w:color w:val="auto"/>
                <w:lang w:val="ru-RU" w:eastAsia="en-US"/>
              </w:rPr>
              <w:t>15</w:t>
            </w:r>
            <w:r w:rsidR="00BE687C" w:rsidRPr="009237B5">
              <w:rPr>
                <w:rFonts w:ascii="Times New Roman" w:eastAsia="Times New Roman" w:hAnsi="Times New Roman" w:cs="Times New Roman"/>
                <w:bCs/>
                <w:color w:val="auto"/>
                <w:lang w:eastAsia="en-US"/>
              </w:rPr>
              <w:t>%</w:t>
            </w:r>
          </w:p>
        </w:tc>
        <w:tc>
          <w:tcPr>
            <w:tcW w:w="709" w:type="dxa"/>
          </w:tcPr>
          <w:p w14:paraId="7D904C73" w14:textId="254058AE" w:rsidR="00BE687C" w:rsidRPr="009237B5" w:rsidRDefault="009237B5" w:rsidP="00560519">
            <w:pPr>
              <w:tabs>
                <w:tab w:val="clear" w:pos="708"/>
              </w:tabs>
              <w:jc w:val="center"/>
              <w:rPr>
                <w:rFonts w:ascii="Times New Roman" w:eastAsia="Times New Roman" w:hAnsi="Times New Roman" w:cs="Times New Roman"/>
                <w:bCs/>
                <w:color w:val="auto"/>
                <w:lang w:eastAsia="en-US"/>
              </w:rPr>
            </w:pPr>
            <w:r>
              <w:rPr>
                <w:rFonts w:ascii="Times New Roman" w:eastAsia="Times New Roman" w:hAnsi="Times New Roman" w:cs="Times New Roman"/>
                <w:bCs/>
                <w:color w:val="auto"/>
                <w:lang w:eastAsia="en-US"/>
              </w:rPr>
              <w:t>25</w:t>
            </w:r>
            <w:r w:rsidR="00BE687C" w:rsidRPr="009237B5">
              <w:rPr>
                <w:rFonts w:ascii="Times New Roman" w:eastAsia="Times New Roman" w:hAnsi="Times New Roman" w:cs="Times New Roman"/>
                <w:bCs/>
                <w:color w:val="auto"/>
                <w:lang w:eastAsia="en-US"/>
              </w:rPr>
              <w:t>%</w:t>
            </w:r>
          </w:p>
        </w:tc>
        <w:tc>
          <w:tcPr>
            <w:tcW w:w="1019" w:type="dxa"/>
          </w:tcPr>
          <w:p w14:paraId="23D1E060" w14:textId="07D75248" w:rsidR="00BE687C" w:rsidRPr="009237B5" w:rsidRDefault="009237B5" w:rsidP="00560519">
            <w:pPr>
              <w:tabs>
                <w:tab w:val="clear" w:pos="708"/>
              </w:tabs>
              <w:jc w:val="center"/>
              <w:rPr>
                <w:rFonts w:ascii="Times New Roman" w:eastAsia="Times New Roman" w:hAnsi="Times New Roman" w:cs="Times New Roman"/>
                <w:bCs/>
                <w:color w:val="auto"/>
                <w:lang w:eastAsia="en-US"/>
              </w:rPr>
            </w:pPr>
            <w:r>
              <w:rPr>
                <w:rFonts w:ascii="Times New Roman" w:eastAsia="Times New Roman" w:hAnsi="Times New Roman" w:cs="Times New Roman"/>
                <w:bCs/>
                <w:color w:val="auto"/>
                <w:lang w:eastAsia="en-US"/>
              </w:rPr>
              <w:t>75</w:t>
            </w:r>
            <w:r w:rsidR="00BE687C" w:rsidRPr="009237B5">
              <w:rPr>
                <w:rFonts w:ascii="Times New Roman" w:eastAsia="Times New Roman" w:hAnsi="Times New Roman" w:cs="Times New Roman"/>
                <w:bCs/>
                <w:color w:val="auto"/>
                <w:lang w:eastAsia="en-US"/>
              </w:rPr>
              <w:t>%</w:t>
            </w:r>
          </w:p>
        </w:tc>
        <w:tc>
          <w:tcPr>
            <w:tcW w:w="823" w:type="dxa"/>
          </w:tcPr>
          <w:p w14:paraId="45997B72" w14:textId="5D3C7948" w:rsidR="00BE687C" w:rsidRPr="009237B5" w:rsidRDefault="00560519" w:rsidP="00560519">
            <w:pPr>
              <w:tabs>
                <w:tab w:val="clear" w:pos="708"/>
              </w:tabs>
              <w:jc w:val="center"/>
              <w:rPr>
                <w:rFonts w:ascii="Times New Roman" w:eastAsia="Times New Roman" w:hAnsi="Times New Roman" w:cs="Times New Roman"/>
                <w:bCs/>
                <w:color w:val="auto"/>
                <w:lang w:eastAsia="en-US"/>
              </w:rPr>
            </w:pPr>
            <w:r w:rsidRPr="009237B5">
              <w:rPr>
                <w:rFonts w:ascii="Times New Roman" w:eastAsia="Times New Roman" w:hAnsi="Times New Roman" w:cs="Times New Roman"/>
                <w:bCs/>
                <w:color w:val="auto"/>
                <w:lang w:val="ru-RU" w:eastAsia="en-US"/>
              </w:rPr>
              <w:t>85</w:t>
            </w:r>
            <w:r w:rsidR="00BE687C" w:rsidRPr="009237B5">
              <w:rPr>
                <w:rFonts w:ascii="Times New Roman" w:eastAsia="Times New Roman" w:hAnsi="Times New Roman" w:cs="Times New Roman"/>
                <w:bCs/>
                <w:color w:val="auto"/>
                <w:lang w:eastAsia="en-US"/>
              </w:rPr>
              <w:t>%</w:t>
            </w:r>
          </w:p>
        </w:tc>
        <w:tc>
          <w:tcPr>
            <w:tcW w:w="1701" w:type="dxa"/>
          </w:tcPr>
          <w:p w14:paraId="2C21A393" w14:textId="77777777" w:rsidR="00BE687C" w:rsidRPr="00BE687C" w:rsidRDefault="00BE687C" w:rsidP="00560519">
            <w:pPr>
              <w:tabs>
                <w:tab w:val="clear" w:pos="708"/>
              </w:tabs>
              <w:rPr>
                <w:rFonts w:ascii="Times New Roman" w:eastAsia="Times New Roman" w:hAnsi="Times New Roman" w:cs="Times New Roman"/>
                <w:color w:val="auto"/>
                <w:sz w:val="22"/>
                <w:szCs w:val="22"/>
                <w:lang w:eastAsia="en-US"/>
              </w:rPr>
            </w:pPr>
          </w:p>
        </w:tc>
      </w:tr>
      <w:bookmarkEnd w:id="15"/>
    </w:tbl>
    <w:p w14:paraId="04B6857D" w14:textId="77777777" w:rsidR="002C57C9" w:rsidRDefault="002C57C9" w:rsidP="00DA0EE3">
      <w:pPr>
        <w:pStyle w:val="63"/>
        <w:shd w:val="clear" w:color="auto" w:fill="auto"/>
        <w:spacing w:before="0" w:after="0" w:line="240" w:lineRule="auto"/>
        <w:ind w:right="142"/>
        <w:rPr>
          <w:rStyle w:val="af8"/>
          <w:spacing w:val="0"/>
          <w:sz w:val="28"/>
          <w:szCs w:val="28"/>
        </w:rPr>
      </w:pPr>
    </w:p>
    <w:p w14:paraId="692BB206" w14:textId="133BE71E" w:rsidR="002C57C9" w:rsidRPr="002E20EF" w:rsidRDefault="002C57C9" w:rsidP="009E05ED">
      <w:pPr>
        <w:pStyle w:val="1"/>
        <w:framePr w:wrap="notBeside"/>
        <w:rPr>
          <w:sz w:val="22"/>
          <w:szCs w:val="22"/>
          <w:shd w:val="clear" w:color="auto" w:fill="FFFFFF"/>
          <w:lang w:val="ru-RU"/>
        </w:rPr>
      </w:pPr>
      <w:bookmarkStart w:id="21" w:name="_Toc117604645"/>
      <w:bookmarkStart w:id="22" w:name="_Toc124267262"/>
      <w:r w:rsidRPr="002E20EF">
        <w:rPr>
          <w:rStyle w:val="af8"/>
          <w:spacing w:val="0"/>
          <w:sz w:val="28"/>
          <w:szCs w:val="28"/>
          <w:lang w:val="ru-RU"/>
        </w:rPr>
        <w:t>5.3. Содержание семинарских занятий</w:t>
      </w:r>
      <w:bookmarkEnd w:id="21"/>
      <w:bookmarkEnd w:id="22"/>
    </w:p>
    <w:p w14:paraId="4C59880E" w14:textId="77777777" w:rsidR="002C57C9" w:rsidRDefault="002C57C9" w:rsidP="002C57C9">
      <w:pPr>
        <w:pStyle w:val="63"/>
        <w:shd w:val="clear" w:color="auto" w:fill="auto"/>
        <w:spacing w:before="0" w:after="0" w:line="240" w:lineRule="auto"/>
        <w:ind w:left="320" w:right="440"/>
        <w:jc w:val="right"/>
        <w:rPr>
          <w:rStyle w:val="af7"/>
          <w:rFonts w:eastAsia="SimHei"/>
          <w:spacing w:val="0"/>
          <w:sz w:val="28"/>
          <w:szCs w:val="28"/>
        </w:rPr>
      </w:pPr>
    </w:p>
    <w:tbl>
      <w:tblPr>
        <w:tblStyle w:val="29"/>
        <w:tblW w:w="10060" w:type="dxa"/>
        <w:jc w:val="center"/>
        <w:tblLayout w:type="fixed"/>
        <w:tblLook w:val="04A0" w:firstRow="1" w:lastRow="0" w:firstColumn="1" w:lastColumn="0" w:noHBand="0" w:noVBand="1"/>
      </w:tblPr>
      <w:tblGrid>
        <w:gridCol w:w="2552"/>
        <w:gridCol w:w="5807"/>
        <w:gridCol w:w="1701"/>
      </w:tblGrid>
      <w:tr w:rsidR="003A47A7" w:rsidRPr="003A47A7" w14:paraId="22A5381B" w14:textId="77777777" w:rsidTr="00534E29">
        <w:trPr>
          <w:trHeight w:val="559"/>
          <w:tblHeader/>
          <w:jc w:val="center"/>
        </w:trPr>
        <w:tc>
          <w:tcPr>
            <w:tcW w:w="2552" w:type="dxa"/>
            <w:hideMark/>
          </w:tcPr>
          <w:p w14:paraId="5D5469CC"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Наименование тем (разделов) дисциплины</w:t>
            </w:r>
          </w:p>
        </w:tc>
        <w:tc>
          <w:tcPr>
            <w:tcW w:w="5807" w:type="dxa"/>
            <w:hideMark/>
          </w:tcPr>
          <w:p w14:paraId="0A6BACC0" w14:textId="77777777" w:rsidR="003A47A7" w:rsidRPr="003A47A7" w:rsidRDefault="003A47A7" w:rsidP="003A47A7">
            <w:pPr>
              <w:tabs>
                <w:tab w:val="clear" w:pos="708"/>
              </w:tabs>
              <w:autoSpaceDN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 xml:space="preserve">Перечень вопросов для обсуждения на семинарских, </w:t>
            </w:r>
            <w:r w:rsidRPr="003A47A7">
              <w:rPr>
                <w:rFonts w:ascii="Times New Roman" w:eastAsia="Calibri" w:hAnsi="Times New Roman" w:cs="Times New Roman"/>
                <w:b/>
                <w:color w:val="auto"/>
                <w:sz w:val="20"/>
              </w:rPr>
              <w:br/>
              <w:t xml:space="preserve">практических занятиях, рекомендуемые источники </w:t>
            </w:r>
            <w:r w:rsidRPr="003A47A7">
              <w:rPr>
                <w:rFonts w:ascii="Times New Roman" w:eastAsia="Calibri" w:hAnsi="Times New Roman" w:cs="Times New Roman"/>
                <w:b/>
                <w:color w:val="auto"/>
                <w:sz w:val="20"/>
              </w:rPr>
              <w:br/>
              <w:t>из разделов 8,9</w:t>
            </w:r>
          </w:p>
        </w:tc>
        <w:tc>
          <w:tcPr>
            <w:tcW w:w="1701" w:type="dxa"/>
            <w:hideMark/>
          </w:tcPr>
          <w:p w14:paraId="5FCEFBF8" w14:textId="77777777" w:rsidR="003A47A7" w:rsidRPr="003A47A7" w:rsidRDefault="003A47A7" w:rsidP="003A47A7">
            <w:pPr>
              <w:tabs>
                <w:tab w:val="clear" w:pos="708"/>
              </w:tabs>
              <w:autoSpaceDN w:val="0"/>
              <w:jc w:val="center"/>
              <w:rPr>
                <w:rFonts w:ascii="Times New Roman" w:eastAsia="Calibri" w:hAnsi="Times New Roman" w:cs="Times New Roman"/>
                <w:b/>
                <w:color w:val="auto"/>
                <w:sz w:val="20"/>
              </w:rPr>
            </w:pPr>
            <w:r w:rsidRPr="003A47A7">
              <w:rPr>
                <w:rFonts w:ascii="Times New Roman" w:eastAsia="Calibri" w:hAnsi="Times New Roman" w:cs="Times New Roman"/>
                <w:b/>
                <w:color w:val="auto"/>
                <w:sz w:val="20"/>
              </w:rPr>
              <w:t>Форма проведения занятия</w:t>
            </w:r>
          </w:p>
        </w:tc>
      </w:tr>
      <w:tr w:rsidR="003A47A7" w:rsidRPr="003A47A7" w14:paraId="7AA5C48A" w14:textId="77777777" w:rsidTr="00534E29">
        <w:trPr>
          <w:jc w:val="center"/>
        </w:trPr>
        <w:tc>
          <w:tcPr>
            <w:tcW w:w="2552" w:type="dxa"/>
          </w:tcPr>
          <w:p w14:paraId="1FEDF03C" w14:textId="4262EFB4"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1</w:t>
            </w:r>
            <w:r w:rsidRPr="003A47A7">
              <w:rPr>
                <w:rFonts w:ascii="Times New Roman" w:hAnsi="Times New Roman" w:cs="Times New Roman"/>
                <w:sz w:val="22"/>
                <w:szCs w:val="22"/>
              </w:rPr>
              <w:t>. Международные расчеты</w:t>
            </w:r>
          </w:p>
        </w:tc>
        <w:tc>
          <w:tcPr>
            <w:tcW w:w="5807" w:type="dxa"/>
          </w:tcPr>
          <w:p w14:paraId="0625E53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корреспондентские счета банков «ностро» и «лоро» используются при безналичных расчетах? </w:t>
            </w:r>
          </w:p>
          <w:p w14:paraId="76D8653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Что такое клиринг?</w:t>
            </w:r>
          </w:p>
          <w:p w14:paraId="66B1070A"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осуществляются расчеты векселями и банковскими акцептами? </w:t>
            </w:r>
          </w:p>
          <w:p w14:paraId="3067ECDD"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В чем разница между чистым и документарным инкассо? </w:t>
            </w:r>
          </w:p>
          <w:p w14:paraId="1DF6B926"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Какие разновидности аккредитива вам известны? </w:t>
            </w:r>
          </w:p>
          <w:p w14:paraId="1D2998A2"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чем разница между розничными и оптовыми платежными системами?</w:t>
            </w:r>
          </w:p>
          <w:p w14:paraId="5FD150AC"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Как работают системы валовых расчетов в режиме реального времени?</w:t>
            </w:r>
          </w:p>
          <w:p w14:paraId="7C10BDCF"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работают международные платежные системы SWIFT и TARGET? </w:t>
            </w:r>
          </w:p>
          <w:p w14:paraId="294E9A8C" w14:textId="77777777" w:rsidR="003A47A7" w:rsidRPr="003A47A7" w:rsidRDefault="003A47A7">
            <w:pPr>
              <w:widowControl w:val="0"/>
              <w:numPr>
                <w:ilvl w:val="0"/>
                <w:numId w:val="9"/>
              </w:numPr>
              <w:tabs>
                <w:tab w:val="clear" w:pos="708"/>
                <w:tab w:val="left" w:pos="450"/>
              </w:tabs>
              <w:autoSpaceDE w:val="0"/>
              <w:autoSpaceDN w:val="0"/>
              <w:adjustRightInd w:val="0"/>
              <w:ind w:left="450" w:hanging="425"/>
              <w:contextualSpacing/>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Как осуществляются международные расчеты с использованием </w:t>
            </w:r>
            <w:proofErr w:type="spellStart"/>
            <w:r w:rsidRPr="003A47A7">
              <w:rPr>
                <w:rFonts w:ascii="Times New Roman" w:eastAsia="Calibri" w:hAnsi="Times New Roman" w:cs="Times New Roman"/>
                <w:color w:val="auto"/>
                <w:sz w:val="20"/>
                <w:szCs w:val="20"/>
              </w:rPr>
              <w:t>криптовалют</w:t>
            </w:r>
            <w:proofErr w:type="spellEnd"/>
            <w:r w:rsidRPr="003A47A7">
              <w:rPr>
                <w:rFonts w:ascii="Times New Roman" w:eastAsia="Calibri" w:hAnsi="Times New Roman" w:cs="Times New Roman"/>
                <w:color w:val="auto"/>
                <w:sz w:val="20"/>
                <w:szCs w:val="20"/>
              </w:rPr>
              <w:t xml:space="preserve"> и </w:t>
            </w:r>
            <w:proofErr w:type="spellStart"/>
            <w:r w:rsidRPr="003A47A7">
              <w:rPr>
                <w:rFonts w:ascii="Times New Roman" w:eastAsia="Calibri" w:hAnsi="Times New Roman" w:cs="Times New Roman"/>
                <w:color w:val="auto"/>
                <w:sz w:val="20"/>
                <w:szCs w:val="20"/>
              </w:rPr>
              <w:t>блокчейн</w:t>
            </w:r>
            <w:proofErr w:type="spellEnd"/>
            <w:r w:rsidRPr="003A47A7">
              <w:rPr>
                <w:rFonts w:ascii="Times New Roman" w:eastAsia="Calibri" w:hAnsi="Times New Roman" w:cs="Times New Roman"/>
                <w:color w:val="auto"/>
                <w:sz w:val="20"/>
                <w:szCs w:val="20"/>
              </w:rPr>
              <w:t>-технологий?</w:t>
            </w:r>
          </w:p>
          <w:p w14:paraId="478BB983"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170EBFF9"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r w:rsidR="00F31C90">
              <w:rPr>
                <w:rFonts w:ascii="Times New Roman" w:eastAsia="Calibri" w:hAnsi="Times New Roman" w:cs="Times New Roman"/>
                <w:color w:val="auto"/>
                <w:sz w:val="20"/>
                <w:szCs w:val="20"/>
              </w:rPr>
              <w:t>.</w:t>
            </w:r>
          </w:p>
          <w:p w14:paraId="5658A976" w14:textId="61FFF7F4"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Дополнительная: </w:t>
            </w:r>
            <w:r w:rsidR="00F31C90">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 xml:space="preserve">8.4, 8.6, 8.8, 8.10. </w:t>
            </w:r>
          </w:p>
          <w:p w14:paraId="2269E9AA"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9.2, 9.4, 9.5, 9.6, 9.7, 9.8, 9.9.</w:t>
            </w:r>
          </w:p>
        </w:tc>
        <w:tc>
          <w:tcPr>
            <w:tcW w:w="1701" w:type="dxa"/>
          </w:tcPr>
          <w:p w14:paraId="5435D169"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2FAF7AE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7A0A5D2F"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5E80CABD" w14:textId="77777777" w:rsidTr="00534E29">
        <w:trPr>
          <w:jc w:val="center"/>
        </w:trPr>
        <w:tc>
          <w:tcPr>
            <w:tcW w:w="2552" w:type="dxa"/>
          </w:tcPr>
          <w:p w14:paraId="4471D4B3" w14:textId="5DEFFC58"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2</w:t>
            </w:r>
            <w:r w:rsidRPr="003A47A7">
              <w:rPr>
                <w:rFonts w:ascii="Times New Roman" w:hAnsi="Times New Roman" w:cs="Times New Roman"/>
                <w:sz w:val="22"/>
                <w:szCs w:val="22"/>
              </w:rPr>
              <w:t xml:space="preserve">. </w:t>
            </w:r>
            <w:r w:rsidR="00560519" w:rsidRPr="00480831">
              <w:rPr>
                <w:rFonts w:ascii="Times New Roman" w:eastAsia="Calibri" w:hAnsi="Times New Roman" w:cs="Times New Roman"/>
                <w:color w:val="auto"/>
                <w:lang w:eastAsia="en-US"/>
              </w:rPr>
              <w:t>Операции по международному кредитованию</w:t>
            </w:r>
          </w:p>
        </w:tc>
        <w:tc>
          <w:tcPr>
            <w:tcW w:w="5807" w:type="dxa"/>
          </w:tcPr>
          <w:p w14:paraId="5DF9A686"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bookmarkStart w:id="23" w:name="_Hlk113978604"/>
            <w:r w:rsidRPr="003A47A7">
              <w:rPr>
                <w:rFonts w:ascii="Times New Roman" w:eastAsia="Calibri" w:hAnsi="Times New Roman" w:cs="Times New Roman"/>
                <w:color w:val="auto"/>
                <w:sz w:val="20"/>
                <w:szCs w:val="20"/>
                <w:lang w:eastAsia="en-US"/>
              </w:rPr>
              <w:t xml:space="preserve">В чем заключаются особенности предоставления международных кредитов банками? </w:t>
            </w:r>
          </w:p>
          <w:p w14:paraId="4D76582B"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устанавливаются ставки процента по международным кредитам? </w:t>
            </w:r>
          </w:p>
          <w:p w14:paraId="50213C44"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такое LIBOR и EURIBOR? </w:t>
            </w:r>
          </w:p>
          <w:p w14:paraId="2611E3F5"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представляет собой международный факторинг? </w:t>
            </w:r>
          </w:p>
          <w:p w14:paraId="1762ED05"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Что представляет собой форфейтинг? </w:t>
            </w:r>
          </w:p>
          <w:p w14:paraId="492BA970"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Опишите лизинг и его разновидности. </w:t>
            </w:r>
          </w:p>
          <w:p w14:paraId="2B10189D"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Дайте характеристику акцептных и акцептно-рамбурсных кредитов. </w:t>
            </w:r>
          </w:p>
          <w:p w14:paraId="238CFA3B"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Когда используется синдицированное кредитование? </w:t>
            </w:r>
          </w:p>
          <w:p w14:paraId="72686FF0"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Охарактеризуйте этапы кредитного процесса.</w:t>
            </w:r>
          </w:p>
          <w:p w14:paraId="2B9B4778"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В чем заключается управление кредитным риском?</w:t>
            </w:r>
          </w:p>
          <w:p w14:paraId="7F11950A"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Дайте характеристику экспортных и импортных кредитов.</w:t>
            </w:r>
          </w:p>
          <w:p w14:paraId="608FA7A7"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Охарактеризуйте особенности международного лизинга.</w:t>
            </w:r>
          </w:p>
          <w:p w14:paraId="021F97CD" w14:textId="77777777" w:rsidR="003A47A7" w:rsidRPr="003A47A7" w:rsidRDefault="003A47A7">
            <w:pPr>
              <w:widowControl w:val="0"/>
              <w:numPr>
                <w:ilvl w:val="0"/>
                <w:numId w:val="6"/>
              </w:numPr>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lastRenderedPageBreak/>
              <w:t>В каких случаях используются связанные кредиты?</w:t>
            </w:r>
          </w:p>
          <w:p w14:paraId="110F36B1"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bookmarkEnd w:id="23"/>
          <w:p w14:paraId="148CE24E"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p>
          <w:p w14:paraId="0FB1E605" w14:textId="7F02413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Дополнительная: 8.6, 8.7, 8.8. </w:t>
            </w:r>
          </w:p>
          <w:p w14:paraId="36D1FD66"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9.2, 9.4, 9.5, 9.6, 9.7, 9.8, 9.9, 9.10.</w:t>
            </w:r>
          </w:p>
        </w:tc>
        <w:tc>
          <w:tcPr>
            <w:tcW w:w="1701" w:type="dxa"/>
          </w:tcPr>
          <w:p w14:paraId="30F2F2A5"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73536D71"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629A8F8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3445431E" w14:textId="77777777" w:rsidTr="00534E29">
        <w:trPr>
          <w:jc w:val="center"/>
        </w:trPr>
        <w:tc>
          <w:tcPr>
            <w:tcW w:w="2552" w:type="dxa"/>
          </w:tcPr>
          <w:p w14:paraId="0DEEA44F" w14:textId="4410F0A1"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3</w:t>
            </w:r>
            <w:r w:rsidRPr="003A47A7">
              <w:rPr>
                <w:rFonts w:ascii="Times New Roman" w:hAnsi="Times New Roman" w:cs="Times New Roman"/>
                <w:sz w:val="22"/>
                <w:szCs w:val="22"/>
              </w:rPr>
              <w:t xml:space="preserve">. </w:t>
            </w:r>
            <w:r w:rsidR="00560519" w:rsidRPr="00480831">
              <w:rPr>
                <w:rFonts w:ascii="Times New Roman" w:eastAsia="Calibri" w:hAnsi="Times New Roman" w:cs="Times New Roman"/>
                <w:color w:val="auto"/>
                <w:lang w:eastAsia="en-US"/>
              </w:rPr>
              <w:t>Операции по привлечению финансовых ресурсов на международном денежном рынке</w:t>
            </w:r>
          </w:p>
        </w:tc>
        <w:tc>
          <w:tcPr>
            <w:tcW w:w="5807" w:type="dxa"/>
          </w:tcPr>
          <w:p w14:paraId="1722108A"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 xml:space="preserve">Что входит в состав ресурсов коммерческого банка? </w:t>
            </w:r>
          </w:p>
          <w:p w14:paraId="10E14D8F"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Дайте характеристику глобального рынка депозитов.</w:t>
            </w:r>
          </w:p>
          <w:p w14:paraId="2E692F1B"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Что такое NOW-счета?</w:t>
            </w:r>
          </w:p>
          <w:p w14:paraId="1440F594"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Охарактеризуйте счета «</w:t>
            </w:r>
            <w:proofErr w:type="spellStart"/>
            <w:r w:rsidRPr="003A47A7">
              <w:rPr>
                <w:rFonts w:ascii="Times New Roman" w:eastAsia="Times New Roman" w:hAnsi="Times New Roman" w:cs="Times New Roman"/>
                <w:color w:val="auto"/>
                <w:sz w:val="20"/>
                <w:szCs w:val="20"/>
                <w:lang w:eastAsia="en-US"/>
              </w:rPr>
              <w:t>эскроу</w:t>
            </w:r>
            <w:proofErr w:type="spellEnd"/>
            <w:r w:rsidRPr="003A47A7">
              <w:rPr>
                <w:rFonts w:ascii="Times New Roman" w:eastAsia="Times New Roman" w:hAnsi="Times New Roman" w:cs="Times New Roman"/>
                <w:color w:val="auto"/>
                <w:sz w:val="20"/>
                <w:szCs w:val="20"/>
                <w:lang w:eastAsia="en-US"/>
              </w:rPr>
              <w:t>» и сферу их применения.</w:t>
            </w:r>
          </w:p>
          <w:p w14:paraId="1B19EF4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В чем заключается роль транснациональных банков в формировании глобального рынка депозитов?</w:t>
            </w:r>
          </w:p>
          <w:p w14:paraId="4CFD5FB1"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В чем заключаются разница между межбанковскими депозитами и кредитами?</w:t>
            </w:r>
          </w:p>
          <w:p w14:paraId="2F4CEE8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Как осуществляется привлечение и размещение кредитных ресурсов в международных финансовых центрах?</w:t>
            </w:r>
          </w:p>
          <w:p w14:paraId="35679A18" w14:textId="77777777" w:rsidR="003A47A7" w:rsidRPr="003A47A7" w:rsidRDefault="003A47A7">
            <w:pPr>
              <w:widowControl w:val="0"/>
              <w:numPr>
                <w:ilvl w:val="0"/>
                <w:numId w:val="7"/>
              </w:numPr>
              <w:shd w:val="clear" w:color="auto" w:fill="FFFFFF"/>
              <w:tabs>
                <w:tab w:val="clear" w:pos="708"/>
              </w:tabs>
              <w:autoSpaceDE w:val="0"/>
              <w:autoSpaceDN w:val="0"/>
              <w:adjustRightInd w:val="0"/>
              <w:spacing w:line="276" w:lineRule="auto"/>
              <w:ind w:left="308" w:hanging="283"/>
              <w:contextualSpacing/>
              <w:jc w:val="both"/>
              <w:rPr>
                <w:rFonts w:ascii="Times New Roman" w:eastAsia="Times New Roman" w:hAnsi="Times New Roman" w:cs="Times New Roman"/>
                <w:color w:val="auto"/>
                <w:sz w:val="20"/>
                <w:szCs w:val="20"/>
                <w:lang w:eastAsia="en-US"/>
              </w:rPr>
            </w:pPr>
            <w:r w:rsidRPr="003A47A7">
              <w:rPr>
                <w:rFonts w:ascii="Times New Roman" w:eastAsia="Times New Roman" w:hAnsi="Times New Roman" w:cs="Times New Roman"/>
                <w:color w:val="auto"/>
                <w:sz w:val="20"/>
                <w:szCs w:val="20"/>
                <w:lang w:eastAsia="en-US"/>
              </w:rPr>
              <w:t>Дайте характеристику сберегательных институтов.</w:t>
            </w:r>
          </w:p>
          <w:p w14:paraId="628F578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2430CC69"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p>
          <w:p w14:paraId="301D6A20" w14:textId="2697AF6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Дополнительная: </w:t>
            </w:r>
            <w:r w:rsidR="00F31C90" w:rsidRPr="003A47A7">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 xml:space="preserve">8.4, 8.7, 8.8, 8.10. </w:t>
            </w:r>
          </w:p>
          <w:p w14:paraId="737D1B2C"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Интернет-ресурсы: 9.1, 9.3, 9.6, 9.7, 9.8, 9.9, 9.10.</w:t>
            </w:r>
          </w:p>
        </w:tc>
        <w:tc>
          <w:tcPr>
            <w:tcW w:w="1701" w:type="dxa"/>
          </w:tcPr>
          <w:p w14:paraId="2188671D"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08E88E64"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5CAB5769"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в интерактивной форме</w:t>
            </w:r>
          </w:p>
        </w:tc>
      </w:tr>
      <w:tr w:rsidR="003A47A7" w:rsidRPr="003A47A7" w14:paraId="66DB0549" w14:textId="77777777" w:rsidTr="00534E29">
        <w:trPr>
          <w:jc w:val="center"/>
        </w:trPr>
        <w:tc>
          <w:tcPr>
            <w:tcW w:w="2552" w:type="dxa"/>
          </w:tcPr>
          <w:p w14:paraId="602CA5EC" w14:textId="76F86BFF"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2"/>
                <w:szCs w:val="22"/>
              </w:rPr>
            </w:pPr>
            <w:r w:rsidRPr="003A47A7">
              <w:rPr>
                <w:rFonts w:ascii="Times New Roman" w:hAnsi="Times New Roman" w:cs="Times New Roman"/>
                <w:sz w:val="22"/>
                <w:szCs w:val="22"/>
              </w:rPr>
              <w:t xml:space="preserve">Тема </w:t>
            </w:r>
            <w:r w:rsidR="00560519">
              <w:rPr>
                <w:rFonts w:ascii="Times New Roman" w:hAnsi="Times New Roman" w:cs="Times New Roman"/>
                <w:sz w:val="22"/>
                <w:szCs w:val="22"/>
              </w:rPr>
              <w:t>4</w:t>
            </w:r>
            <w:r w:rsidRPr="003A47A7">
              <w:rPr>
                <w:rFonts w:ascii="Times New Roman" w:hAnsi="Times New Roman" w:cs="Times New Roman"/>
                <w:sz w:val="22"/>
                <w:szCs w:val="22"/>
              </w:rPr>
              <w:t xml:space="preserve">. Банковские операции на международном фондовом и валютном рынках </w:t>
            </w:r>
          </w:p>
        </w:tc>
        <w:tc>
          <w:tcPr>
            <w:tcW w:w="5807" w:type="dxa"/>
          </w:tcPr>
          <w:p w14:paraId="2BE62846"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Какие операции проводят банки на международных рынках капиталов? </w:t>
            </w:r>
          </w:p>
          <w:p w14:paraId="37A3E198"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Опишите структуру портфеля ценных бумаг коммерческого банка. </w:t>
            </w:r>
          </w:p>
          <w:p w14:paraId="251247BB"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Охарактеризуйте доверительное управление и особенности траста в Европе и США. </w:t>
            </w:r>
          </w:p>
          <w:p w14:paraId="49569DA9"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организована деятельность трастового отдела коммерческого банка? </w:t>
            </w:r>
          </w:p>
          <w:p w14:paraId="1AEB363C"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Какие клиенты обслуживаются по линии частного банковского обслуживания? </w:t>
            </w:r>
          </w:p>
          <w:p w14:paraId="4C8C6D78"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В чем заключаются особенности управления активами клиента? </w:t>
            </w:r>
          </w:p>
          <w:p w14:paraId="42506DFC"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С какой целью проводится секьюритизация банковских активов?</w:t>
            </w:r>
          </w:p>
          <w:p w14:paraId="22982AC6"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Охарактеризуйте международные валютные операции коммерческого банка. </w:t>
            </w:r>
          </w:p>
          <w:p w14:paraId="42ADB9AF"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связаны валютная позиция банка и валютный риск? </w:t>
            </w:r>
          </w:p>
          <w:p w14:paraId="1DB93A8E"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Дайте характеристику валютной оговорки. </w:t>
            </w:r>
          </w:p>
          <w:p w14:paraId="6608141A" w14:textId="77777777" w:rsidR="003A47A7" w:rsidRPr="003A47A7" w:rsidRDefault="003A47A7">
            <w:pPr>
              <w:widowControl w:val="0"/>
              <w:numPr>
                <w:ilvl w:val="0"/>
                <w:numId w:val="8"/>
              </w:numPr>
              <w:tabs>
                <w:tab w:val="clear" w:pos="708"/>
              </w:tabs>
              <w:autoSpaceDE w:val="0"/>
              <w:autoSpaceDN w:val="0"/>
              <w:adjustRightInd w:val="0"/>
              <w:spacing w:line="276" w:lineRule="auto"/>
              <w:ind w:left="308" w:hanging="283"/>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Как осуществляется хеджирование с помощью валютных форвардов, фьючерсов и свопов?  </w:t>
            </w:r>
          </w:p>
          <w:p w14:paraId="5EF82453"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03A047D1" w14:textId="77777777" w:rsidR="00F31C90"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Рекомендуемые источники: Основная: 8.1, 8.2</w:t>
            </w:r>
            <w:r w:rsidR="00F31C90">
              <w:rPr>
                <w:rFonts w:ascii="Times New Roman" w:eastAsia="Calibri" w:hAnsi="Times New Roman" w:cs="Times New Roman"/>
                <w:color w:val="auto"/>
                <w:sz w:val="20"/>
                <w:szCs w:val="20"/>
              </w:rPr>
              <w:t>.</w:t>
            </w:r>
          </w:p>
          <w:p w14:paraId="70968028" w14:textId="684D87C1"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Дополнительная: </w:t>
            </w:r>
            <w:r w:rsidR="00F31C90">
              <w:rPr>
                <w:rFonts w:ascii="Times New Roman" w:eastAsia="Calibri" w:hAnsi="Times New Roman" w:cs="Times New Roman"/>
                <w:color w:val="auto"/>
                <w:sz w:val="20"/>
                <w:szCs w:val="20"/>
              </w:rPr>
              <w:t xml:space="preserve">8.3, </w:t>
            </w:r>
            <w:r w:rsidRPr="003A47A7">
              <w:rPr>
                <w:rFonts w:ascii="Times New Roman" w:eastAsia="Calibri" w:hAnsi="Times New Roman" w:cs="Times New Roman"/>
                <w:color w:val="auto"/>
                <w:sz w:val="20"/>
                <w:szCs w:val="20"/>
              </w:rPr>
              <w:t>8.4, 8.6, 8.9, 8.10.</w:t>
            </w:r>
          </w:p>
          <w:p w14:paraId="58BF6FF9"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 Интернет-ресурсы: 9.1, 9.3, 9.4, 9.6, 9.8, 9.10.</w:t>
            </w:r>
          </w:p>
        </w:tc>
        <w:tc>
          <w:tcPr>
            <w:tcW w:w="1701" w:type="dxa"/>
          </w:tcPr>
          <w:p w14:paraId="43377D99" w14:textId="77777777" w:rsidR="003A47A7" w:rsidRPr="003A47A7" w:rsidRDefault="003A47A7" w:rsidP="003A47A7">
            <w:pPr>
              <w:widowControl w:val="0"/>
              <w:tabs>
                <w:tab w:val="clear" w:pos="708"/>
              </w:tabs>
              <w:autoSpaceDE w:val="0"/>
              <w:autoSpaceDN w:val="0"/>
              <w:adjustRightInd w:val="0"/>
              <w:jc w:val="center"/>
              <w:rPr>
                <w:rFonts w:ascii="Times New Roman" w:eastAsia="Calibri" w:hAnsi="Times New Roman" w:cs="Times New Roman"/>
                <w:color w:val="auto"/>
                <w:sz w:val="20"/>
                <w:szCs w:val="20"/>
              </w:rPr>
            </w:pPr>
          </w:p>
          <w:p w14:paraId="42DA1DC4"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44B4B11C"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14:paraId="62FB4EE5"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r w:rsidRPr="003A47A7">
              <w:rPr>
                <w:rFonts w:ascii="Times New Roman" w:eastAsia="Calibri" w:hAnsi="Times New Roman" w:cs="Times New Roman"/>
                <w:color w:val="auto"/>
                <w:sz w:val="20"/>
                <w:szCs w:val="20"/>
              </w:rPr>
              <w:t xml:space="preserve">в интерактивной форме </w:t>
            </w:r>
          </w:p>
          <w:p w14:paraId="5E0E8B38"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p w14:paraId="6EFFCFFD" w14:textId="77777777" w:rsidR="003A47A7" w:rsidRPr="003A47A7" w:rsidRDefault="003A47A7" w:rsidP="003A47A7">
            <w:pPr>
              <w:widowControl w:val="0"/>
              <w:tabs>
                <w:tab w:val="clear" w:pos="708"/>
              </w:tabs>
              <w:autoSpaceDE w:val="0"/>
              <w:autoSpaceDN w:val="0"/>
              <w:adjustRightInd w:val="0"/>
              <w:rPr>
                <w:rFonts w:ascii="Times New Roman" w:eastAsia="Calibri" w:hAnsi="Times New Roman" w:cs="Times New Roman"/>
                <w:color w:val="auto"/>
                <w:sz w:val="20"/>
                <w:szCs w:val="20"/>
              </w:rPr>
            </w:pPr>
          </w:p>
        </w:tc>
      </w:tr>
    </w:tbl>
    <w:p w14:paraId="36350AA2" w14:textId="77777777" w:rsidR="002C57C9" w:rsidRDefault="002C57C9" w:rsidP="000C50F8">
      <w:pPr>
        <w:pStyle w:val="63"/>
        <w:shd w:val="clear" w:color="auto" w:fill="auto"/>
        <w:spacing w:before="0" w:after="0" w:line="240" w:lineRule="auto"/>
        <w:ind w:right="159"/>
        <w:jc w:val="both"/>
        <w:rPr>
          <w:rStyle w:val="af8"/>
          <w:spacing w:val="0"/>
          <w:sz w:val="28"/>
          <w:szCs w:val="28"/>
        </w:rPr>
      </w:pPr>
    </w:p>
    <w:p w14:paraId="2BE5B8CD" w14:textId="77777777" w:rsidR="002C57C9" w:rsidRPr="001C62A5" w:rsidRDefault="002C57C9" w:rsidP="00670346">
      <w:pPr>
        <w:pStyle w:val="1"/>
        <w:framePr w:wrap="notBeside"/>
        <w:rPr>
          <w:rStyle w:val="af8"/>
          <w:spacing w:val="0"/>
          <w:sz w:val="28"/>
          <w:szCs w:val="28"/>
          <w:lang w:val="ru-RU"/>
        </w:rPr>
      </w:pPr>
      <w:bookmarkStart w:id="24" w:name="_Toc117604646"/>
      <w:bookmarkStart w:id="25" w:name="_Toc124267263"/>
      <w:r w:rsidRPr="001C62A5">
        <w:rPr>
          <w:rStyle w:val="af8"/>
          <w:spacing w:val="0"/>
          <w:sz w:val="28"/>
          <w:szCs w:val="28"/>
          <w:lang w:val="ru-RU"/>
        </w:rPr>
        <w:lastRenderedPageBreak/>
        <w:t>6. Учебно-методическое обеспечение для самостоятельной работы</w:t>
      </w:r>
      <w:r w:rsidR="008C37CB">
        <w:rPr>
          <w:rStyle w:val="af8"/>
          <w:spacing w:val="0"/>
          <w:sz w:val="28"/>
          <w:szCs w:val="28"/>
          <w:lang w:val="ru-RU"/>
        </w:rPr>
        <w:t xml:space="preserve"> </w:t>
      </w:r>
      <w:r w:rsidRPr="001C62A5">
        <w:rPr>
          <w:rStyle w:val="af8"/>
          <w:spacing w:val="0"/>
          <w:sz w:val="28"/>
          <w:szCs w:val="28"/>
          <w:lang w:val="ru-RU"/>
        </w:rPr>
        <w:t>обучающихся по дисциплине</w:t>
      </w:r>
      <w:bookmarkEnd w:id="24"/>
      <w:bookmarkEnd w:id="25"/>
    </w:p>
    <w:p w14:paraId="424DF64B" w14:textId="5F57DAB0" w:rsidR="002C57C9" w:rsidRPr="00560519" w:rsidRDefault="002C57C9" w:rsidP="00560519">
      <w:pPr>
        <w:pStyle w:val="1"/>
        <w:framePr w:wrap="notBeside"/>
        <w:rPr>
          <w:rStyle w:val="af8"/>
          <w:spacing w:val="0"/>
          <w:sz w:val="28"/>
          <w:szCs w:val="28"/>
          <w:lang w:val="ru-RU"/>
        </w:rPr>
      </w:pPr>
      <w:bookmarkStart w:id="26" w:name="_Toc117604647"/>
      <w:bookmarkStart w:id="27" w:name="_Toc124267264"/>
      <w:r w:rsidRPr="001C62A5">
        <w:rPr>
          <w:rStyle w:val="af8"/>
          <w:spacing w:val="0"/>
          <w:sz w:val="28"/>
          <w:szCs w:val="28"/>
          <w:lang w:val="ru-RU"/>
        </w:rPr>
        <w:t>6.1</w:t>
      </w:r>
      <w:r w:rsidR="007D5197">
        <w:rPr>
          <w:rStyle w:val="af8"/>
          <w:spacing w:val="0"/>
          <w:sz w:val="28"/>
          <w:szCs w:val="28"/>
          <w:lang w:val="ru-RU"/>
        </w:rPr>
        <w:t>.</w:t>
      </w:r>
      <w:r w:rsidR="000D4216" w:rsidRPr="000D4216">
        <w:rPr>
          <w:rStyle w:val="af8"/>
          <w:spacing w:val="0"/>
          <w:sz w:val="28"/>
          <w:szCs w:val="28"/>
          <w:lang w:val="ru-RU"/>
        </w:rPr>
        <w:t xml:space="preserve"> </w:t>
      </w:r>
      <w:bookmarkEnd w:id="26"/>
      <w:r w:rsidR="00560519" w:rsidRPr="000D4216">
        <w:rPr>
          <w:rStyle w:val="af8"/>
          <w:spacing w:val="0"/>
          <w:sz w:val="28"/>
          <w:szCs w:val="28"/>
          <w:lang w:val="ru-RU"/>
        </w:rPr>
        <w:t>Перечень вопросов, отводимых на самостоятельное освоение дисциплины, формы внеаудиторной самостоятельной работы</w:t>
      </w:r>
      <w:bookmarkEnd w:id="27"/>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3685"/>
      </w:tblGrid>
      <w:tr w:rsidR="003A47A7" w:rsidRPr="003A47A7" w14:paraId="221295FF" w14:textId="77777777" w:rsidTr="009D2399">
        <w:trPr>
          <w:tblHeader/>
          <w:jc w:val="center"/>
        </w:trPr>
        <w:tc>
          <w:tcPr>
            <w:tcW w:w="1179" w:type="pct"/>
            <w:shd w:val="clear" w:color="auto" w:fill="auto"/>
          </w:tcPr>
          <w:p w14:paraId="091329C7"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Наименование тем (разделов) дисциплины</w:t>
            </w:r>
          </w:p>
        </w:tc>
        <w:tc>
          <w:tcPr>
            <w:tcW w:w="2015" w:type="pct"/>
            <w:shd w:val="clear" w:color="auto" w:fill="auto"/>
          </w:tcPr>
          <w:p w14:paraId="3F3678DB"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Перечень вопросов, отводимых на самостоятельное освоение</w:t>
            </w:r>
          </w:p>
        </w:tc>
        <w:tc>
          <w:tcPr>
            <w:tcW w:w="1806" w:type="pct"/>
          </w:tcPr>
          <w:p w14:paraId="27C740ED"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lang w:eastAsia="en-US"/>
              </w:rPr>
            </w:pPr>
            <w:r w:rsidRPr="003A47A7">
              <w:rPr>
                <w:rFonts w:ascii="Times New Roman" w:eastAsia="Calibri" w:hAnsi="Times New Roman" w:cs="Times New Roman"/>
                <w:b/>
                <w:color w:val="auto"/>
                <w:sz w:val="20"/>
                <w:szCs w:val="20"/>
                <w:lang w:eastAsia="en-US"/>
              </w:rPr>
              <w:t>Формы внеаудиторной самостоятельной работы</w:t>
            </w:r>
          </w:p>
        </w:tc>
      </w:tr>
      <w:tr w:rsidR="003A47A7" w:rsidRPr="003A47A7" w14:paraId="65533FD3" w14:textId="77777777" w:rsidTr="009D2399">
        <w:trPr>
          <w:jc w:val="center"/>
        </w:trPr>
        <w:tc>
          <w:tcPr>
            <w:tcW w:w="1179" w:type="pct"/>
          </w:tcPr>
          <w:p w14:paraId="334F0836" w14:textId="0C14F0CC"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1</w:t>
            </w:r>
            <w:r w:rsidRPr="003A47A7">
              <w:rPr>
                <w:rFonts w:ascii="Times New Roman" w:eastAsia="Times New Roman" w:hAnsi="Times New Roman" w:cs="Times New Roman"/>
                <w:color w:val="auto"/>
                <w:sz w:val="22"/>
                <w:szCs w:val="22"/>
                <w:lang w:eastAsia="en-US"/>
              </w:rPr>
              <w:t>. Международные расчеты</w:t>
            </w:r>
          </w:p>
        </w:tc>
        <w:tc>
          <w:tcPr>
            <w:tcW w:w="2015" w:type="pct"/>
            <w:shd w:val="clear" w:color="auto" w:fill="auto"/>
          </w:tcPr>
          <w:p w14:paraId="79FADB8D"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Торговое финансирование. Национальные и международные платежные системы. Расчеты платежными поручениями. Расчеты дорожными чеками. Платежи через Интернет и мобильные платежи. FEDWIRE, CHIPS.</w:t>
            </w:r>
          </w:p>
        </w:tc>
        <w:tc>
          <w:tcPr>
            <w:tcW w:w="1806" w:type="pct"/>
          </w:tcPr>
          <w:p w14:paraId="27C5AB8E"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3A47A7" w:rsidRPr="003A47A7" w14:paraId="1F5107BD" w14:textId="77777777" w:rsidTr="009D2399">
        <w:trPr>
          <w:jc w:val="center"/>
        </w:trPr>
        <w:tc>
          <w:tcPr>
            <w:tcW w:w="1179" w:type="pct"/>
          </w:tcPr>
          <w:p w14:paraId="45C4684E" w14:textId="658C2640"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2</w:t>
            </w:r>
            <w:r w:rsidRPr="003A47A7">
              <w:rPr>
                <w:rFonts w:ascii="Times New Roman" w:eastAsia="Times New Roman" w:hAnsi="Times New Roman" w:cs="Times New Roman"/>
                <w:color w:val="auto"/>
                <w:sz w:val="22"/>
                <w:szCs w:val="22"/>
                <w:lang w:eastAsia="en-US"/>
              </w:rPr>
              <w:t xml:space="preserve">. </w:t>
            </w:r>
            <w:r w:rsidR="00560519" w:rsidRPr="00480831">
              <w:rPr>
                <w:rFonts w:ascii="Times New Roman" w:eastAsia="Calibri" w:hAnsi="Times New Roman" w:cs="Times New Roman"/>
                <w:color w:val="auto"/>
                <w:lang w:eastAsia="en-US"/>
              </w:rPr>
              <w:t>Операции по международному кредитованию</w:t>
            </w:r>
          </w:p>
        </w:tc>
        <w:tc>
          <w:tcPr>
            <w:tcW w:w="2015" w:type="pct"/>
            <w:shd w:val="clear" w:color="auto" w:fill="auto"/>
          </w:tcPr>
          <w:p w14:paraId="1AE24C55" w14:textId="77777777" w:rsidR="003A47A7" w:rsidRPr="003A47A7" w:rsidRDefault="003A47A7" w:rsidP="003A47A7">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SIBOR. Банки финансирования экспорта и импорта товаров и услуг. Международные    кредитные    рейтинги и международные рейтинговые агентства. Обеспечение международного кредита. Международный межбанковский кредит. Участие банков в проектном финансировании. Банки на международном рынке синдицированных кредитов. Страновые риски банков и другие банковские риски в международных кредитных операциях. Проблемные кредиты.</w:t>
            </w:r>
          </w:p>
        </w:tc>
        <w:tc>
          <w:tcPr>
            <w:tcW w:w="1806" w:type="pct"/>
          </w:tcPr>
          <w:p w14:paraId="7697241B"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3A47A7" w:rsidRPr="003A47A7" w14:paraId="3F0C79CC" w14:textId="77777777" w:rsidTr="009D2399">
        <w:trPr>
          <w:jc w:val="center"/>
        </w:trPr>
        <w:tc>
          <w:tcPr>
            <w:tcW w:w="1179" w:type="pct"/>
          </w:tcPr>
          <w:p w14:paraId="02A28EBE" w14:textId="58D7F031"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3</w:t>
            </w:r>
            <w:r w:rsidRPr="003A47A7">
              <w:rPr>
                <w:rFonts w:ascii="Times New Roman" w:eastAsia="Times New Roman" w:hAnsi="Times New Roman" w:cs="Times New Roman"/>
                <w:color w:val="auto"/>
                <w:sz w:val="22"/>
                <w:szCs w:val="22"/>
                <w:lang w:eastAsia="en-US"/>
              </w:rPr>
              <w:t xml:space="preserve">. </w:t>
            </w:r>
            <w:r w:rsidR="00560519" w:rsidRPr="00480831">
              <w:rPr>
                <w:rFonts w:ascii="Times New Roman" w:eastAsia="Calibri" w:hAnsi="Times New Roman" w:cs="Times New Roman"/>
                <w:color w:val="auto"/>
                <w:lang w:eastAsia="en-US"/>
              </w:rPr>
              <w:t>Операции по привлечению финансовых ресурсов на международном денежном рынке</w:t>
            </w:r>
          </w:p>
        </w:tc>
        <w:tc>
          <w:tcPr>
            <w:tcW w:w="2015" w:type="pct"/>
            <w:shd w:val="clear" w:color="auto" w:fill="auto"/>
          </w:tcPr>
          <w:p w14:paraId="314AC187" w14:textId="77777777" w:rsidR="003A47A7" w:rsidRPr="003A47A7" w:rsidRDefault="003A47A7" w:rsidP="003A47A7">
            <w:pPr>
              <w:widowControl w:val="0"/>
              <w:shd w:val="clear" w:color="auto" w:fill="FFFFFF"/>
              <w:tabs>
                <w:tab w:val="clear" w:pos="708"/>
              </w:tabs>
              <w:autoSpaceDE w:val="0"/>
              <w:autoSpaceDN w:val="0"/>
              <w:adjustRightInd w:val="0"/>
              <w:spacing w:line="276" w:lineRule="auto"/>
              <w:contextualSpacing/>
              <w:jc w:val="both"/>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Депозиты до востребования. Срочные депозиты. Хранение ценностей клиентов в банковских сейфах и сейфовых ячейках. Привлечение и размещение кредитных ресурсов в международных финансовых центрах. Роль транснациональных банков в формировании глобального рынка депозитов. Сберегательные институты.</w:t>
            </w:r>
          </w:p>
        </w:tc>
        <w:tc>
          <w:tcPr>
            <w:tcW w:w="1806" w:type="pct"/>
          </w:tcPr>
          <w:p w14:paraId="1BEF1BDC"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Работа с учебной литературой. Подготовка по вопросам плана семинарского занятия. Поиск информации в интернете по заданной теме.</w:t>
            </w:r>
          </w:p>
        </w:tc>
      </w:tr>
      <w:tr w:rsidR="003A47A7" w:rsidRPr="003A47A7" w14:paraId="797C8B04" w14:textId="77777777" w:rsidTr="009D2399">
        <w:trPr>
          <w:jc w:val="center"/>
        </w:trPr>
        <w:tc>
          <w:tcPr>
            <w:tcW w:w="1179" w:type="pct"/>
          </w:tcPr>
          <w:p w14:paraId="5CA96DC2" w14:textId="31064506" w:rsidR="003A47A7" w:rsidRPr="003A47A7" w:rsidRDefault="003A47A7" w:rsidP="003A47A7">
            <w:pPr>
              <w:widowControl w:val="0"/>
              <w:tabs>
                <w:tab w:val="clear" w:pos="708"/>
                <w:tab w:val="right" w:pos="851"/>
              </w:tabs>
              <w:autoSpaceDE w:val="0"/>
              <w:autoSpaceDN w:val="0"/>
              <w:adjustRightInd w:val="0"/>
              <w:rPr>
                <w:rFonts w:ascii="Times New Roman" w:eastAsia="Calibri" w:hAnsi="Times New Roman" w:cs="Times New Roman"/>
                <w:color w:val="auto"/>
                <w:sz w:val="20"/>
                <w:szCs w:val="20"/>
                <w:lang w:eastAsia="en-US"/>
              </w:rPr>
            </w:pPr>
            <w:r w:rsidRPr="003A47A7">
              <w:rPr>
                <w:rFonts w:ascii="Times New Roman" w:eastAsia="Times New Roman" w:hAnsi="Times New Roman" w:cs="Times New Roman"/>
                <w:color w:val="auto"/>
                <w:sz w:val="22"/>
                <w:szCs w:val="22"/>
                <w:lang w:eastAsia="en-US"/>
              </w:rPr>
              <w:t xml:space="preserve">Тема </w:t>
            </w:r>
            <w:r w:rsidR="00560519">
              <w:rPr>
                <w:rFonts w:ascii="Times New Roman" w:eastAsia="Times New Roman" w:hAnsi="Times New Roman" w:cs="Times New Roman"/>
                <w:color w:val="auto"/>
                <w:sz w:val="22"/>
                <w:szCs w:val="22"/>
                <w:lang w:eastAsia="en-US"/>
              </w:rPr>
              <w:t>4</w:t>
            </w:r>
            <w:r w:rsidRPr="003A47A7">
              <w:rPr>
                <w:rFonts w:ascii="Times New Roman" w:eastAsia="Times New Roman" w:hAnsi="Times New Roman" w:cs="Times New Roman"/>
                <w:color w:val="auto"/>
                <w:sz w:val="22"/>
                <w:szCs w:val="22"/>
                <w:lang w:eastAsia="en-US"/>
              </w:rPr>
              <w:t xml:space="preserve">. Банковские операции на международном фондовом и валютном рынках </w:t>
            </w:r>
          </w:p>
        </w:tc>
        <w:tc>
          <w:tcPr>
            <w:tcW w:w="2015" w:type="pct"/>
            <w:shd w:val="clear" w:color="auto" w:fill="auto"/>
          </w:tcPr>
          <w:p w14:paraId="6AE4A5D5"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 xml:space="preserve">Виды трастовых операций. Прижизненный траст и раздел имущества по завещанию. Счета и фонды доверительного управления. Инвестиционная деятельность в исламском банкинге. Ценные бумаги, эмитируемые коммерческими банками. Валютный </w:t>
            </w:r>
            <w:proofErr w:type="spellStart"/>
            <w:r w:rsidRPr="003A47A7">
              <w:rPr>
                <w:rFonts w:ascii="Times New Roman" w:eastAsia="Calibri" w:hAnsi="Times New Roman" w:cs="Times New Roman"/>
                <w:color w:val="auto"/>
                <w:sz w:val="20"/>
                <w:szCs w:val="20"/>
                <w:lang w:eastAsia="en-US"/>
              </w:rPr>
              <w:t>дилинг</w:t>
            </w:r>
            <w:proofErr w:type="spellEnd"/>
            <w:r w:rsidRPr="003A47A7">
              <w:rPr>
                <w:rFonts w:ascii="Times New Roman" w:eastAsia="Calibri" w:hAnsi="Times New Roman" w:cs="Times New Roman"/>
                <w:color w:val="auto"/>
                <w:sz w:val="20"/>
                <w:szCs w:val="20"/>
                <w:lang w:eastAsia="en-US"/>
              </w:rPr>
              <w:t>. Регулирование банковских операций на международном валютном рынке.</w:t>
            </w:r>
          </w:p>
        </w:tc>
        <w:tc>
          <w:tcPr>
            <w:tcW w:w="1806" w:type="pct"/>
          </w:tcPr>
          <w:p w14:paraId="60BACDF8" w14:textId="77777777" w:rsidR="003A47A7" w:rsidRPr="003A47A7" w:rsidRDefault="003A47A7" w:rsidP="003A47A7">
            <w:pPr>
              <w:widowControl w:val="0"/>
              <w:tabs>
                <w:tab w:val="clear" w:pos="708"/>
              </w:tabs>
              <w:autoSpaceDE w:val="0"/>
              <w:autoSpaceDN w:val="0"/>
              <w:adjustRightInd w:val="0"/>
              <w:spacing w:line="276" w:lineRule="auto"/>
              <w:rPr>
                <w:rFonts w:ascii="Times New Roman" w:eastAsia="Calibri" w:hAnsi="Times New Roman" w:cs="Times New Roman"/>
                <w:color w:val="auto"/>
                <w:sz w:val="20"/>
                <w:szCs w:val="20"/>
                <w:lang w:eastAsia="en-US"/>
              </w:rPr>
            </w:pPr>
            <w:r w:rsidRPr="003A47A7">
              <w:rPr>
                <w:rFonts w:ascii="Times New Roman" w:eastAsia="Calibri" w:hAnsi="Times New Roman" w:cs="Times New Roman"/>
                <w:color w:val="auto"/>
                <w:sz w:val="20"/>
                <w:szCs w:val="20"/>
                <w:lang w:eastAsia="en-US"/>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621F6351" w14:textId="0BA47E83" w:rsidR="00EF3BE3" w:rsidRDefault="00EF3BE3"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14:paraId="40961CDD" w14:textId="486B8FCC" w:rsidR="007D5197" w:rsidRDefault="007D5197"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14:paraId="61786F6E" w14:textId="2CEB943F" w:rsidR="007D5197" w:rsidRPr="003A2EDC" w:rsidRDefault="007D5197" w:rsidP="00F31C90">
      <w:pPr>
        <w:pStyle w:val="1"/>
        <w:framePr w:wrap="notBeside"/>
        <w:rPr>
          <w:rFonts w:ascii="Times New Roman" w:hAnsi="Times New Roman" w:cs="Times New Roman"/>
          <w:b/>
          <w:bCs/>
          <w:lang w:val="ru-RU"/>
        </w:rPr>
      </w:pPr>
      <w:bookmarkStart w:id="28" w:name="_Toc124267265"/>
      <w:r w:rsidRPr="003A2EDC">
        <w:rPr>
          <w:rFonts w:ascii="Times New Roman" w:hAnsi="Times New Roman" w:cs="Times New Roman"/>
          <w:b/>
          <w:bCs/>
          <w:lang w:val="ru-RU"/>
        </w:rPr>
        <w:t>6.2. Методическое</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обеспечение</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для</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аудиторной</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и</w:t>
      </w:r>
      <w:r w:rsidRPr="003A2EDC">
        <w:rPr>
          <w:rFonts w:ascii="Times New Roman" w:hAnsi="Times New Roman" w:cs="Times New Roman"/>
          <w:b/>
          <w:bCs/>
          <w:spacing w:val="1"/>
          <w:lang w:val="ru-RU"/>
        </w:rPr>
        <w:t xml:space="preserve"> </w:t>
      </w:r>
      <w:r w:rsidRPr="003A2EDC">
        <w:rPr>
          <w:rFonts w:ascii="Times New Roman" w:hAnsi="Times New Roman" w:cs="Times New Roman"/>
          <w:b/>
          <w:bCs/>
          <w:lang w:val="ru-RU"/>
        </w:rPr>
        <w:t>внеаудиторной</w:t>
      </w:r>
      <w:r w:rsidRPr="003A2EDC">
        <w:rPr>
          <w:rFonts w:ascii="Times New Roman" w:hAnsi="Times New Roman" w:cs="Times New Roman"/>
          <w:b/>
          <w:bCs/>
          <w:spacing w:val="-67"/>
          <w:lang w:val="ru-RU"/>
        </w:rPr>
        <w:t xml:space="preserve"> </w:t>
      </w:r>
      <w:r w:rsidRPr="003A2EDC">
        <w:rPr>
          <w:rFonts w:ascii="Times New Roman" w:hAnsi="Times New Roman" w:cs="Times New Roman"/>
          <w:b/>
          <w:bCs/>
          <w:lang w:val="ru-RU"/>
        </w:rPr>
        <w:t>самостоятельной</w:t>
      </w:r>
      <w:r w:rsidRPr="003A2EDC">
        <w:rPr>
          <w:rFonts w:ascii="Times New Roman" w:hAnsi="Times New Roman" w:cs="Times New Roman"/>
          <w:b/>
          <w:bCs/>
          <w:spacing w:val="-2"/>
          <w:lang w:val="ru-RU"/>
        </w:rPr>
        <w:t xml:space="preserve"> </w:t>
      </w:r>
      <w:r w:rsidRPr="003A2EDC">
        <w:rPr>
          <w:rFonts w:ascii="Times New Roman" w:hAnsi="Times New Roman" w:cs="Times New Roman"/>
          <w:b/>
          <w:bCs/>
          <w:lang w:val="ru-RU"/>
        </w:rPr>
        <w:t>работы</w:t>
      </w:r>
      <w:bookmarkEnd w:id="28"/>
    </w:p>
    <w:p w14:paraId="64A2F240" w14:textId="26E4C82F" w:rsidR="007D5197" w:rsidRDefault="007D5197" w:rsidP="007D5197">
      <w:pPr>
        <w:ind w:right="142"/>
        <w:contextualSpacing/>
        <w:jc w:val="both"/>
        <w:rPr>
          <w:rFonts w:ascii="Times New Roman" w:hAnsi="Times New Roman" w:cs="Times New Roman"/>
          <w:b/>
          <w:bCs/>
          <w:sz w:val="28"/>
          <w:szCs w:val="28"/>
        </w:rPr>
      </w:pPr>
    </w:p>
    <w:p w14:paraId="7FB570D6" w14:textId="77777777" w:rsidR="007D5197" w:rsidRPr="007D5197" w:rsidRDefault="007D5197" w:rsidP="007D5197">
      <w:pPr>
        <w:pStyle w:val="ae"/>
        <w:ind w:right="609" w:firstLine="719"/>
        <w:jc w:val="both"/>
        <w:rPr>
          <w:rFonts w:ascii="Times New Roman" w:hAnsi="Times New Roman"/>
          <w:sz w:val="28"/>
          <w:szCs w:val="28"/>
          <w:lang w:val="ru-RU"/>
        </w:rPr>
      </w:pPr>
      <w:r w:rsidRPr="007D5197">
        <w:rPr>
          <w:rFonts w:ascii="Times New Roman" w:hAnsi="Times New Roman"/>
          <w:sz w:val="28"/>
          <w:szCs w:val="28"/>
          <w:lang w:val="ru-RU"/>
        </w:rPr>
        <w:t>Самостоятельная</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работа</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студентов</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состоит</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в</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знакомстве</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с</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периодическими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изданиями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и</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научной</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литературой</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по</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t>международным</w:t>
      </w:r>
      <w:r w:rsidRPr="007D5197">
        <w:rPr>
          <w:rFonts w:ascii="Times New Roman" w:hAnsi="Times New Roman"/>
          <w:spacing w:val="1"/>
          <w:sz w:val="28"/>
          <w:szCs w:val="28"/>
          <w:lang w:val="ru-RU"/>
        </w:rPr>
        <w:t xml:space="preserve"> </w:t>
      </w:r>
      <w:r w:rsidRPr="007D5197">
        <w:rPr>
          <w:rFonts w:ascii="Times New Roman" w:hAnsi="Times New Roman"/>
          <w:sz w:val="28"/>
          <w:szCs w:val="28"/>
          <w:lang w:val="ru-RU"/>
        </w:rPr>
        <w:lastRenderedPageBreak/>
        <w:t>валютно-кредитным</w:t>
      </w:r>
      <w:r w:rsidRPr="007D5197">
        <w:rPr>
          <w:rFonts w:ascii="Times New Roman" w:hAnsi="Times New Roman"/>
          <w:spacing w:val="-18"/>
          <w:sz w:val="28"/>
          <w:szCs w:val="28"/>
          <w:lang w:val="ru-RU"/>
        </w:rPr>
        <w:t xml:space="preserve"> </w:t>
      </w:r>
      <w:r w:rsidRPr="007D5197">
        <w:rPr>
          <w:rFonts w:ascii="Times New Roman" w:hAnsi="Times New Roman"/>
          <w:sz w:val="28"/>
          <w:szCs w:val="28"/>
          <w:lang w:val="ru-RU"/>
        </w:rPr>
        <w:t>отношениям</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для</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подготовки</w:t>
      </w:r>
      <w:r w:rsidRPr="007D5197">
        <w:rPr>
          <w:rFonts w:ascii="Times New Roman" w:hAnsi="Times New Roman"/>
          <w:spacing w:val="-16"/>
          <w:sz w:val="28"/>
          <w:szCs w:val="28"/>
          <w:lang w:val="ru-RU"/>
        </w:rPr>
        <w:t xml:space="preserve"> </w:t>
      </w:r>
      <w:r w:rsidRPr="007D5197">
        <w:rPr>
          <w:rFonts w:ascii="Times New Roman" w:hAnsi="Times New Roman"/>
          <w:sz w:val="28"/>
          <w:szCs w:val="28"/>
          <w:lang w:val="ru-RU"/>
        </w:rPr>
        <w:t>дополнительных</w:t>
      </w:r>
      <w:r w:rsidRPr="007D5197">
        <w:rPr>
          <w:rFonts w:ascii="Times New Roman" w:hAnsi="Times New Roman"/>
          <w:spacing w:val="-17"/>
          <w:sz w:val="28"/>
          <w:szCs w:val="28"/>
          <w:lang w:val="ru-RU"/>
        </w:rPr>
        <w:t xml:space="preserve"> </w:t>
      </w:r>
      <w:r w:rsidRPr="007D5197">
        <w:rPr>
          <w:rFonts w:ascii="Times New Roman" w:hAnsi="Times New Roman"/>
          <w:sz w:val="28"/>
          <w:szCs w:val="28"/>
          <w:lang w:val="ru-RU"/>
        </w:rPr>
        <w:t>сообщений</w:t>
      </w:r>
      <w:r w:rsidRPr="007D5197">
        <w:rPr>
          <w:rFonts w:ascii="Times New Roman" w:hAnsi="Times New Roman"/>
          <w:spacing w:val="-67"/>
          <w:sz w:val="28"/>
          <w:szCs w:val="28"/>
          <w:lang w:val="ru-RU"/>
        </w:rPr>
        <w:t xml:space="preserve"> </w:t>
      </w:r>
      <w:r w:rsidRPr="007D5197">
        <w:rPr>
          <w:rFonts w:ascii="Times New Roman" w:hAnsi="Times New Roman"/>
          <w:sz w:val="28"/>
          <w:szCs w:val="28"/>
          <w:lang w:val="ru-RU"/>
        </w:rPr>
        <w:t>по следующим темам:</w:t>
      </w:r>
    </w:p>
    <w:p w14:paraId="5D1EE76F" w14:textId="77777777" w:rsidR="000D4216" w:rsidRDefault="000D4216" w:rsidP="000E0C42">
      <w:pPr>
        <w:rPr>
          <w:rStyle w:val="40"/>
          <w:rFonts w:eastAsia="Arial Unicode MS"/>
          <w:b/>
          <w:spacing w:val="0"/>
          <w:sz w:val="28"/>
          <w:szCs w:val="28"/>
        </w:rPr>
      </w:pPr>
    </w:p>
    <w:p w14:paraId="05A1782D"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Деятельность Международного банка реконструкции и развития. </w:t>
      </w:r>
    </w:p>
    <w:p w14:paraId="1E8C0A93" w14:textId="7E47C015"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Мировые банковские кризисы.</w:t>
      </w:r>
      <w:r w:rsidR="000E0C42" w:rsidRPr="0082569C">
        <w:rPr>
          <w:rFonts w:ascii="Times New Roman" w:hAnsi="Times New Roman"/>
          <w:sz w:val="28"/>
          <w:szCs w:val="28"/>
        </w:rPr>
        <w:t xml:space="preserve"> </w:t>
      </w:r>
    </w:p>
    <w:p w14:paraId="7D7E7407" w14:textId="7579672D"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Проблема укрепления капитала на глобальном уровне</w:t>
      </w:r>
      <w:r w:rsidR="000E0C42" w:rsidRPr="0082569C">
        <w:rPr>
          <w:rFonts w:ascii="Times New Roman" w:hAnsi="Times New Roman"/>
          <w:sz w:val="28"/>
          <w:szCs w:val="28"/>
        </w:rPr>
        <w:t xml:space="preserve">. </w:t>
      </w:r>
    </w:p>
    <w:p w14:paraId="77362D72"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 международных расчетов: прошлое, настоящее и будущее.</w:t>
      </w:r>
    </w:p>
    <w:p w14:paraId="747A66D2" w14:textId="4219E7C8"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Роль международных банков в обеспечении международной финансовой стабильности</w:t>
      </w:r>
      <w:r w:rsidR="000E0C42" w:rsidRPr="0082569C">
        <w:rPr>
          <w:rFonts w:ascii="Times New Roman" w:hAnsi="Times New Roman"/>
          <w:sz w:val="28"/>
          <w:szCs w:val="28"/>
        </w:rPr>
        <w:t xml:space="preserve">. </w:t>
      </w:r>
    </w:p>
    <w:p w14:paraId="16C78299" w14:textId="314E9EBF"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Необходимость международного банковского регулирования.</w:t>
      </w:r>
    </w:p>
    <w:p w14:paraId="7EE9E83E" w14:textId="59AD883F"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Надзор и регулирование банковской деятельности в </w:t>
      </w:r>
      <w:r w:rsidR="00DE7660">
        <w:rPr>
          <w:rFonts w:ascii="Times New Roman" w:hAnsi="Times New Roman"/>
          <w:sz w:val="28"/>
          <w:szCs w:val="28"/>
        </w:rPr>
        <w:t>Китае</w:t>
      </w:r>
      <w:r w:rsidRPr="0082569C">
        <w:rPr>
          <w:rFonts w:ascii="Times New Roman" w:hAnsi="Times New Roman"/>
          <w:sz w:val="28"/>
          <w:szCs w:val="28"/>
        </w:rPr>
        <w:t xml:space="preserve">. </w:t>
      </w:r>
    </w:p>
    <w:p w14:paraId="6E7F895B" w14:textId="02830B16"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 xml:space="preserve">Роль </w:t>
      </w:r>
      <w:r w:rsidRPr="00DE7660">
        <w:rPr>
          <w:rFonts w:ascii="Times New Roman" w:hAnsi="Times New Roman"/>
          <w:sz w:val="28"/>
          <w:szCs w:val="28"/>
        </w:rPr>
        <w:t xml:space="preserve">ФАТФ </w:t>
      </w:r>
      <w:r>
        <w:rPr>
          <w:rFonts w:ascii="Times New Roman" w:hAnsi="Times New Roman"/>
          <w:sz w:val="28"/>
          <w:szCs w:val="28"/>
        </w:rPr>
        <w:t>в</w:t>
      </w:r>
      <w:r w:rsidRPr="00DE7660">
        <w:rPr>
          <w:rFonts w:ascii="Times New Roman" w:hAnsi="Times New Roman"/>
          <w:sz w:val="28"/>
          <w:szCs w:val="28"/>
        </w:rPr>
        <w:t xml:space="preserve"> борьбе с отмыванием денег и финансированием терроризма</w:t>
      </w:r>
      <w:r w:rsidR="000E0C42" w:rsidRPr="0082569C">
        <w:rPr>
          <w:rFonts w:ascii="Times New Roman" w:hAnsi="Times New Roman"/>
          <w:sz w:val="28"/>
          <w:szCs w:val="28"/>
        </w:rPr>
        <w:t xml:space="preserve">. </w:t>
      </w:r>
    </w:p>
    <w:p w14:paraId="2DC56B8F" w14:textId="22990041" w:rsidR="000E0C42" w:rsidRPr="0082569C" w:rsidRDefault="00DE7660"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DE7660">
        <w:rPr>
          <w:rFonts w:ascii="Times New Roman" w:hAnsi="Times New Roman"/>
          <w:sz w:val="28"/>
          <w:szCs w:val="28"/>
        </w:rPr>
        <w:t>Транснациональные банки на международном рынке слияний и поглощений.</w:t>
      </w:r>
      <w:r w:rsidR="000E0C42" w:rsidRPr="0082569C">
        <w:rPr>
          <w:rFonts w:ascii="Times New Roman" w:hAnsi="Times New Roman"/>
          <w:sz w:val="28"/>
          <w:szCs w:val="28"/>
        </w:rPr>
        <w:t xml:space="preserve"> </w:t>
      </w:r>
    </w:p>
    <w:p w14:paraId="09BC1E66"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требования к достаточности капитала банка.</w:t>
      </w:r>
    </w:p>
    <w:p w14:paraId="10E6F38B"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Базельский комитет по банковскому надзору.</w:t>
      </w:r>
    </w:p>
    <w:p w14:paraId="0719CFB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Европе.</w:t>
      </w:r>
    </w:p>
    <w:p w14:paraId="0442B6D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Валютный контроль и валютное регулирование в России.</w:t>
      </w:r>
    </w:p>
    <w:p w14:paraId="0E6D064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США.</w:t>
      </w:r>
    </w:p>
    <w:p w14:paraId="0796F07F"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Страхование депозитов в Европе.</w:t>
      </w:r>
    </w:p>
    <w:p w14:paraId="4494E0AC" w14:textId="04A04493"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t>Частное банковское обслуживание (</w:t>
      </w:r>
      <w:proofErr w:type="spellStart"/>
      <w:r w:rsidRPr="00BC79BE">
        <w:rPr>
          <w:rFonts w:ascii="Times New Roman" w:hAnsi="Times New Roman"/>
          <w:sz w:val="28"/>
          <w:szCs w:val="28"/>
        </w:rPr>
        <w:t>private</w:t>
      </w:r>
      <w:proofErr w:type="spellEnd"/>
      <w:r w:rsidRPr="00BC79BE">
        <w:rPr>
          <w:rFonts w:ascii="Times New Roman" w:hAnsi="Times New Roman"/>
          <w:sz w:val="28"/>
          <w:szCs w:val="28"/>
        </w:rPr>
        <w:t xml:space="preserve"> </w:t>
      </w:r>
      <w:proofErr w:type="spellStart"/>
      <w:r w:rsidRPr="00BC79BE">
        <w:rPr>
          <w:rFonts w:ascii="Times New Roman" w:hAnsi="Times New Roman"/>
          <w:sz w:val="28"/>
          <w:szCs w:val="28"/>
        </w:rPr>
        <w:t>banking</w:t>
      </w:r>
      <w:proofErr w:type="spellEnd"/>
      <w:r w:rsidRPr="00BC79BE">
        <w:rPr>
          <w:rFonts w:ascii="Times New Roman" w:hAnsi="Times New Roman"/>
          <w:sz w:val="28"/>
          <w:szCs w:val="28"/>
        </w:rPr>
        <w:t>)</w:t>
      </w:r>
      <w:r>
        <w:rPr>
          <w:rFonts w:ascii="Times New Roman" w:hAnsi="Times New Roman"/>
          <w:sz w:val="28"/>
          <w:szCs w:val="28"/>
        </w:rPr>
        <w:t xml:space="preserve"> в Швейцарии.</w:t>
      </w:r>
    </w:p>
    <w:p w14:paraId="1E7C0A9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ликвидности коммерческого банка.</w:t>
      </w:r>
    </w:p>
    <w:p w14:paraId="17AF101C"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Оценка качества кредитного портфеля банка.</w:t>
      </w:r>
    </w:p>
    <w:p w14:paraId="3209C010"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Доходность и рентабельность банка.</w:t>
      </w:r>
    </w:p>
    <w:p w14:paraId="6FA53902"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Участие банков в проектном финансировании международных проектов.</w:t>
      </w:r>
    </w:p>
    <w:p w14:paraId="3089040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Риски международного лизинга.</w:t>
      </w:r>
    </w:p>
    <w:p w14:paraId="136C5597"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Банковские гарантии.</w:t>
      </w:r>
    </w:p>
    <w:p w14:paraId="3E1C3B8D" w14:textId="74CF6060"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Сберегательные сертификаты</w:t>
      </w:r>
      <w:r w:rsidR="000E0C42" w:rsidRPr="0082569C">
        <w:rPr>
          <w:rFonts w:ascii="Times New Roman" w:hAnsi="Times New Roman"/>
          <w:sz w:val="28"/>
          <w:szCs w:val="28"/>
        </w:rPr>
        <w:t>.</w:t>
      </w:r>
    </w:p>
    <w:p w14:paraId="5C2564D1"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Особенности расчетов с помощью счетов «</w:t>
      </w:r>
      <w:proofErr w:type="spellStart"/>
      <w:r w:rsidRPr="0082569C">
        <w:rPr>
          <w:rFonts w:ascii="Times New Roman" w:hAnsi="Times New Roman"/>
          <w:sz w:val="28"/>
          <w:szCs w:val="28"/>
        </w:rPr>
        <w:t>эскроу</w:t>
      </w:r>
      <w:proofErr w:type="spellEnd"/>
      <w:r w:rsidRPr="0082569C">
        <w:rPr>
          <w:rFonts w:ascii="Times New Roman" w:hAnsi="Times New Roman"/>
          <w:sz w:val="28"/>
          <w:szCs w:val="28"/>
        </w:rPr>
        <w:t>».</w:t>
      </w:r>
    </w:p>
    <w:p w14:paraId="2199828A"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Условные вклады в России и за рубежом.</w:t>
      </w:r>
    </w:p>
    <w:p w14:paraId="1931AF18"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Сдача в аренду банковских сейфов и сейфовых ячеек.</w:t>
      </w:r>
    </w:p>
    <w:p w14:paraId="2216DFB9"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Крупнейшие транснациональные банки мира.</w:t>
      </w:r>
    </w:p>
    <w:p w14:paraId="629171EE"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Деятельность международных банков в России.</w:t>
      </w:r>
    </w:p>
    <w:p w14:paraId="00CC9A5F" w14:textId="6CE9DD45"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Деятельность </w:t>
      </w:r>
      <w:r w:rsidR="00BC79BE">
        <w:rPr>
          <w:rFonts w:ascii="Times New Roman" w:hAnsi="Times New Roman"/>
          <w:sz w:val="28"/>
          <w:szCs w:val="28"/>
        </w:rPr>
        <w:t>транснациональных</w:t>
      </w:r>
      <w:r w:rsidRPr="0082569C">
        <w:rPr>
          <w:rFonts w:ascii="Times New Roman" w:hAnsi="Times New Roman"/>
          <w:sz w:val="28"/>
          <w:szCs w:val="28"/>
        </w:rPr>
        <w:t xml:space="preserve"> банков в </w:t>
      </w:r>
      <w:r w:rsidR="00BC79BE">
        <w:rPr>
          <w:rFonts w:ascii="Times New Roman" w:hAnsi="Times New Roman"/>
          <w:sz w:val="28"/>
          <w:szCs w:val="28"/>
        </w:rPr>
        <w:t>России</w:t>
      </w:r>
      <w:r w:rsidRPr="0082569C">
        <w:rPr>
          <w:rFonts w:ascii="Times New Roman" w:hAnsi="Times New Roman"/>
          <w:sz w:val="28"/>
          <w:szCs w:val="28"/>
        </w:rPr>
        <w:t>.</w:t>
      </w:r>
    </w:p>
    <w:p w14:paraId="444AD8FF" w14:textId="5249FDD5"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t>Особенности управления активами клиента</w:t>
      </w:r>
      <w:r>
        <w:rPr>
          <w:rFonts w:ascii="Times New Roman" w:hAnsi="Times New Roman"/>
          <w:sz w:val="28"/>
          <w:szCs w:val="28"/>
        </w:rPr>
        <w:t xml:space="preserve"> в иностранных банках</w:t>
      </w:r>
      <w:r w:rsidRPr="00BC79BE">
        <w:rPr>
          <w:rFonts w:ascii="Times New Roman" w:hAnsi="Times New Roman"/>
          <w:sz w:val="28"/>
          <w:szCs w:val="28"/>
        </w:rPr>
        <w:t>.</w:t>
      </w:r>
    </w:p>
    <w:p w14:paraId="0673881B" w14:textId="22E62F6C" w:rsidR="000E0C42" w:rsidRPr="0082569C" w:rsidRDefault="00BC79BE"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BC79BE">
        <w:rPr>
          <w:rFonts w:ascii="Times New Roman" w:hAnsi="Times New Roman"/>
          <w:sz w:val="28"/>
          <w:szCs w:val="28"/>
        </w:rPr>
        <w:t xml:space="preserve">Состав и структура ресурсов </w:t>
      </w:r>
      <w:r>
        <w:rPr>
          <w:rFonts w:ascii="Times New Roman" w:hAnsi="Times New Roman"/>
          <w:sz w:val="28"/>
          <w:szCs w:val="28"/>
        </w:rPr>
        <w:t>транснациональных банков</w:t>
      </w:r>
      <w:r w:rsidR="000E0C42" w:rsidRPr="0082569C">
        <w:rPr>
          <w:rFonts w:ascii="Times New Roman" w:hAnsi="Times New Roman"/>
          <w:sz w:val="28"/>
          <w:szCs w:val="28"/>
        </w:rPr>
        <w:t>.</w:t>
      </w:r>
    </w:p>
    <w:p w14:paraId="19392E1B"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lastRenderedPageBreak/>
        <w:t>Банковская система Китая в прошлом, настоящем и будущем.</w:t>
      </w:r>
    </w:p>
    <w:p w14:paraId="41AA816C" w14:textId="04F6F7B6"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Особенности </w:t>
      </w:r>
      <w:r w:rsidRPr="0082569C">
        <w:rPr>
          <w:rFonts w:ascii="Times New Roman" w:hAnsi="Times New Roman"/>
          <w:sz w:val="28"/>
          <w:szCs w:val="28"/>
          <w:lang w:val="en-US"/>
        </w:rPr>
        <w:t>Private</w:t>
      </w:r>
      <w:r w:rsidR="003A47A7">
        <w:rPr>
          <w:rFonts w:ascii="Times New Roman" w:hAnsi="Times New Roman"/>
          <w:sz w:val="28"/>
          <w:szCs w:val="28"/>
        </w:rPr>
        <w:t xml:space="preserve"> </w:t>
      </w:r>
      <w:r w:rsidR="003A47A7" w:rsidRPr="0082569C">
        <w:rPr>
          <w:rFonts w:ascii="Times New Roman" w:hAnsi="Times New Roman"/>
          <w:sz w:val="28"/>
          <w:szCs w:val="28"/>
          <w:lang w:val="en-US"/>
        </w:rPr>
        <w:t>b</w:t>
      </w:r>
      <w:r w:rsidRPr="0082569C">
        <w:rPr>
          <w:rFonts w:ascii="Times New Roman" w:hAnsi="Times New Roman"/>
          <w:sz w:val="28"/>
          <w:szCs w:val="28"/>
          <w:lang w:val="en-US"/>
        </w:rPr>
        <w:t>anking</w:t>
      </w:r>
      <w:r w:rsidRPr="0082569C">
        <w:rPr>
          <w:rFonts w:ascii="Times New Roman" w:hAnsi="Times New Roman"/>
          <w:sz w:val="28"/>
          <w:szCs w:val="28"/>
        </w:rPr>
        <w:t xml:space="preserve"> в России.</w:t>
      </w:r>
    </w:p>
    <w:p w14:paraId="4533EE3E" w14:textId="77777777" w:rsidR="000E0C42" w:rsidRPr="0082569C"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Международные центры форфейтинга.</w:t>
      </w:r>
    </w:p>
    <w:p w14:paraId="74478A7A" w14:textId="1B1E4DEB" w:rsidR="000E0C42" w:rsidRDefault="000E0C42" w:rsidP="00D87D92">
      <w:pPr>
        <w:numPr>
          <w:ilvl w:val="0"/>
          <w:numId w:val="2"/>
        </w:numPr>
        <w:tabs>
          <w:tab w:val="clear" w:pos="708"/>
          <w:tab w:val="left" w:pos="0"/>
          <w:tab w:val="left" w:pos="426"/>
        </w:tabs>
        <w:spacing w:line="276" w:lineRule="auto"/>
        <w:jc w:val="both"/>
        <w:rPr>
          <w:rFonts w:ascii="Times New Roman" w:hAnsi="Times New Roman"/>
          <w:sz w:val="28"/>
          <w:szCs w:val="28"/>
        </w:rPr>
      </w:pPr>
      <w:r w:rsidRPr="0082569C">
        <w:rPr>
          <w:rFonts w:ascii="Times New Roman" w:hAnsi="Times New Roman"/>
          <w:sz w:val="28"/>
          <w:szCs w:val="28"/>
        </w:rPr>
        <w:t xml:space="preserve">Риски международного факторинга. </w:t>
      </w:r>
    </w:p>
    <w:p w14:paraId="77984EDF" w14:textId="3ACE25C2" w:rsidR="000E0C42" w:rsidRPr="00560519" w:rsidRDefault="002A5BAB" w:rsidP="00D87D92">
      <w:pPr>
        <w:numPr>
          <w:ilvl w:val="0"/>
          <w:numId w:val="2"/>
        </w:numPr>
        <w:tabs>
          <w:tab w:val="clear" w:pos="708"/>
          <w:tab w:val="left" w:pos="0"/>
          <w:tab w:val="left" w:pos="426"/>
        </w:tabs>
        <w:spacing w:line="276" w:lineRule="auto"/>
        <w:jc w:val="both"/>
        <w:rPr>
          <w:rFonts w:ascii="Times New Roman" w:hAnsi="Times New Roman"/>
          <w:sz w:val="28"/>
          <w:szCs w:val="28"/>
        </w:rPr>
      </w:pPr>
      <w:r>
        <w:rPr>
          <w:rFonts w:ascii="Times New Roman" w:hAnsi="Times New Roman"/>
          <w:sz w:val="28"/>
          <w:szCs w:val="28"/>
        </w:rPr>
        <w:t>Особенности использования а</w:t>
      </w:r>
      <w:r w:rsidRPr="002A5BAB">
        <w:rPr>
          <w:rFonts w:ascii="Times New Roman" w:hAnsi="Times New Roman"/>
          <w:sz w:val="28"/>
          <w:szCs w:val="28"/>
        </w:rPr>
        <w:t>кцептны</w:t>
      </w:r>
      <w:r>
        <w:rPr>
          <w:rFonts w:ascii="Times New Roman" w:hAnsi="Times New Roman"/>
          <w:sz w:val="28"/>
          <w:szCs w:val="28"/>
        </w:rPr>
        <w:t>х</w:t>
      </w:r>
      <w:r w:rsidRPr="002A5BAB">
        <w:rPr>
          <w:rFonts w:ascii="Times New Roman" w:hAnsi="Times New Roman"/>
          <w:sz w:val="28"/>
          <w:szCs w:val="28"/>
        </w:rPr>
        <w:t xml:space="preserve"> и акцептно-рамбурсны</w:t>
      </w:r>
      <w:r>
        <w:rPr>
          <w:rFonts w:ascii="Times New Roman" w:hAnsi="Times New Roman"/>
          <w:sz w:val="28"/>
          <w:szCs w:val="28"/>
        </w:rPr>
        <w:t>х</w:t>
      </w:r>
      <w:r w:rsidRPr="002A5BAB">
        <w:rPr>
          <w:rFonts w:ascii="Times New Roman" w:hAnsi="Times New Roman"/>
          <w:sz w:val="28"/>
          <w:szCs w:val="28"/>
        </w:rPr>
        <w:t xml:space="preserve"> кредит</w:t>
      </w:r>
      <w:r>
        <w:rPr>
          <w:rFonts w:ascii="Times New Roman" w:hAnsi="Times New Roman"/>
          <w:sz w:val="28"/>
          <w:szCs w:val="28"/>
        </w:rPr>
        <w:t>ов.</w:t>
      </w:r>
    </w:p>
    <w:p w14:paraId="1AAEEAEE" w14:textId="77777777" w:rsidR="00D87D92" w:rsidRPr="001C62A5" w:rsidRDefault="00D87D92" w:rsidP="00D87D92">
      <w:pPr>
        <w:pStyle w:val="1"/>
        <w:framePr w:wrap="notBeside" w:hAnchor="page" w:x="1471" w:y="170"/>
        <w:rPr>
          <w:rStyle w:val="40"/>
          <w:rFonts w:eastAsia="Arial Unicode MS"/>
          <w:b/>
          <w:spacing w:val="0"/>
          <w:sz w:val="28"/>
          <w:szCs w:val="28"/>
          <w:lang w:val="ru-RU"/>
        </w:rPr>
      </w:pPr>
      <w:bookmarkStart w:id="29" w:name="_Toc117604649"/>
      <w:bookmarkStart w:id="30" w:name="_Toc124267266"/>
      <w:r w:rsidRPr="001C62A5">
        <w:rPr>
          <w:rStyle w:val="40"/>
          <w:rFonts w:eastAsia="Arial Unicode MS"/>
          <w:b/>
          <w:spacing w:val="0"/>
          <w:sz w:val="28"/>
          <w:szCs w:val="28"/>
          <w:lang w:val="ru-RU"/>
        </w:rPr>
        <w:t>7. Фонд оценочных средств для проведения промежуточной аттес</w:t>
      </w:r>
      <w:r w:rsidRPr="001C62A5">
        <w:rPr>
          <w:rStyle w:val="40"/>
          <w:rFonts w:eastAsia="Arial Unicode MS"/>
          <w:b/>
          <w:sz w:val="28"/>
          <w:szCs w:val="28"/>
          <w:lang w:val="ru-RU"/>
        </w:rPr>
        <w:t>тации обучающихся по дисциплине</w:t>
      </w:r>
      <w:bookmarkEnd w:id="29"/>
      <w:bookmarkEnd w:id="30"/>
    </w:p>
    <w:p w14:paraId="395B0CE3" w14:textId="79809216" w:rsidR="002C57C9" w:rsidRDefault="002C57C9" w:rsidP="00BE6540">
      <w:pPr>
        <w:pStyle w:val="63"/>
        <w:shd w:val="clear" w:color="auto" w:fill="auto"/>
        <w:spacing w:before="0" w:after="0" w:line="240" w:lineRule="auto"/>
        <w:ind w:right="160"/>
        <w:jc w:val="both"/>
        <w:rPr>
          <w:rStyle w:val="48"/>
          <w:b/>
          <w:sz w:val="28"/>
          <w:szCs w:val="28"/>
        </w:rPr>
      </w:pPr>
    </w:p>
    <w:p w14:paraId="1E9AA7FA" w14:textId="77777777" w:rsidR="00560519" w:rsidRPr="008633A8" w:rsidRDefault="00560519" w:rsidP="00560519">
      <w:pPr>
        <w:keepNext/>
        <w:keepLines/>
        <w:tabs>
          <w:tab w:val="left" w:pos="477"/>
        </w:tabs>
        <w:spacing w:line="276" w:lineRule="auto"/>
        <w:ind w:right="160"/>
        <w:jc w:val="both"/>
        <w:outlineLvl w:val="3"/>
        <w:rPr>
          <w:rStyle w:val="40"/>
          <w:rFonts w:eastAsia="Arial Unicode MS"/>
          <w:b/>
          <w:spacing w:val="0"/>
          <w:sz w:val="28"/>
          <w:szCs w:val="28"/>
        </w:rPr>
      </w:pPr>
      <w:r w:rsidRPr="008633A8">
        <w:rPr>
          <w:rStyle w:val="40"/>
          <w:rFonts w:eastAsia="Arial Unicode MS"/>
          <w:b/>
          <w:spacing w:val="0"/>
          <w:sz w:val="28"/>
          <w:szCs w:val="28"/>
        </w:rPr>
        <w:t>7.1</w:t>
      </w:r>
      <w:r w:rsidRPr="008633A8">
        <w:rPr>
          <w:rStyle w:val="40"/>
          <w:rFonts w:eastAsia="Arial Unicode MS"/>
          <w:b/>
          <w:spacing w:val="0"/>
          <w:sz w:val="28"/>
          <w:szCs w:val="28"/>
        </w:rPr>
        <w:tab/>
        <w:t xml:space="preserve">Перечень компетенций, формируемых в процессе освоения дисциплины </w:t>
      </w:r>
    </w:p>
    <w:p w14:paraId="2E2AD3E0" w14:textId="77777777" w:rsidR="00560519" w:rsidRDefault="00560519" w:rsidP="00560519">
      <w:pPr>
        <w:keepNext/>
        <w:keepLines/>
        <w:tabs>
          <w:tab w:val="left" w:pos="477"/>
        </w:tabs>
        <w:spacing w:line="276" w:lineRule="auto"/>
        <w:ind w:right="160" w:firstLine="426"/>
        <w:jc w:val="both"/>
        <w:outlineLvl w:val="3"/>
        <w:rPr>
          <w:rStyle w:val="40"/>
          <w:rFonts w:eastAsia="Arial Unicode MS"/>
          <w:bCs/>
          <w:spacing w:val="0"/>
          <w:sz w:val="28"/>
          <w:szCs w:val="28"/>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4715525" w14:textId="256945A0" w:rsidR="00560519" w:rsidRDefault="00560519" w:rsidP="00BE6540">
      <w:pPr>
        <w:pStyle w:val="63"/>
        <w:shd w:val="clear" w:color="auto" w:fill="auto"/>
        <w:spacing w:before="0" w:after="0" w:line="240" w:lineRule="auto"/>
        <w:ind w:right="160"/>
        <w:jc w:val="both"/>
        <w:rPr>
          <w:rStyle w:val="48"/>
          <w:b/>
          <w:sz w:val="28"/>
          <w:szCs w:val="28"/>
        </w:rPr>
      </w:pPr>
    </w:p>
    <w:p w14:paraId="52A0D23B" w14:textId="75B84524" w:rsidR="00560519" w:rsidRPr="00560519" w:rsidRDefault="00560519" w:rsidP="00560519">
      <w:pPr>
        <w:pStyle w:val="1"/>
        <w:framePr w:wrap="auto" w:vAnchor="margin" w:yAlign="inline"/>
        <w:rPr>
          <w:rStyle w:val="48"/>
          <w:b/>
          <w:spacing w:val="0"/>
          <w:sz w:val="28"/>
          <w:szCs w:val="28"/>
          <w:shd w:val="clear" w:color="auto" w:fill="auto"/>
          <w:lang w:val="ru-RU"/>
        </w:rPr>
      </w:pPr>
      <w:bookmarkStart w:id="31" w:name="_Toc117604650"/>
      <w:bookmarkStart w:id="32" w:name="_Toc124267267"/>
      <w:r>
        <w:rPr>
          <w:rStyle w:val="48"/>
          <w:b/>
          <w:sz w:val="28"/>
          <w:szCs w:val="28"/>
          <w:lang w:val="ru-RU"/>
        </w:rPr>
        <w:t>7.2</w:t>
      </w:r>
      <w:r w:rsidRPr="001C62A5">
        <w:rPr>
          <w:rStyle w:val="48"/>
          <w:b/>
          <w:sz w:val="28"/>
          <w:szCs w:val="28"/>
          <w:lang w:val="ru-RU"/>
        </w:rPr>
        <w:t xml:space="preserve">. </w:t>
      </w:r>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31"/>
      <w:bookmarkEnd w:id="32"/>
    </w:p>
    <w:p w14:paraId="604A548E" w14:textId="77777777" w:rsidR="00560519" w:rsidRDefault="00560519" w:rsidP="00BE6540">
      <w:pPr>
        <w:pStyle w:val="63"/>
        <w:shd w:val="clear" w:color="auto" w:fill="auto"/>
        <w:spacing w:before="0" w:after="0" w:line="240" w:lineRule="auto"/>
        <w:ind w:right="160"/>
        <w:jc w:val="both"/>
        <w:rPr>
          <w:rStyle w:val="48"/>
          <w:b/>
          <w:sz w:val="28"/>
          <w:szCs w:val="28"/>
        </w:rPr>
      </w:pP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1980"/>
        <w:gridCol w:w="2126"/>
        <w:gridCol w:w="3119"/>
        <w:gridCol w:w="3260"/>
      </w:tblGrid>
      <w:tr w:rsidR="009D2399" w:rsidRPr="003A2EDC" w14:paraId="48C95D80" w14:textId="77777777" w:rsidTr="003A2EDC">
        <w:tc>
          <w:tcPr>
            <w:tcW w:w="1980" w:type="dxa"/>
          </w:tcPr>
          <w:p w14:paraId="7C61EFBE"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 xml:space="preserve">Наименование компетенции </w:t>
            </w:r>
          </w:p>
        </w:tc>
        <w:tc>
          <w:tcPr>
            <w:tcW w:w="2126" w:type="dxa"/>
          </w:tcPr>
          <w:p w14:paraId="54373898"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 xml:space="preserve">Наименование  индикаторов достижения компетенции </w:t>
            </w:r>
          </w:p>
        </w:tc>
        <w:tc>
          <w:tcPr>
            <w:tcW w:w="3119" w:type="dxa"/>
          </w:tcPr>
          <w:p w14:paraId="658300B3"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Результаты обучения                     (умения и знания), соотнесенные с индикаторами достижения компетенции</w:t>
            </w:r>
          </w:p>
        </w:tc>
        <w:tc>
          <w:tcPr>
            <w:tcW w:w="3260" w:type="dxa"/>
          </w:tcPr>
          <w:p w14:paraId="6DBEB8ED" w14:textId="77777777" w:rsidR="009D2399" w:rsidRPr="003A2EDC" w:rsidRDefault="009D2399" w:rsidP="009D2399">
            <w:pPr>
              <w:tabs>
                <w:tab w:val="clear" w:pos="708"/>
              </w:tabs>
              <w:adjustRightInd w:val="0"/>
              <w:jc w:val="both"/>
              <w:rPr>
                <w:rFonts w:ascii="Times New Roman" w:eastAsia="Times New Roman" w:hAnsi="Times New Roman" w:cs="Times New Roman"/>
                <w:b/>
                <w:color w:val="auto"/>
                <w:sz w:val="20"/>
                <w:szCs w:val="20"/>
              </w:rPr>
            </w:pPr>
            <w:r w:rsidRPr="003A2EDC">
              <w:rPr>
                <w:rFonts w:ascii="Times New Roman" w:eastAsia="Times New Roman" w:hAnsi="Times New Roman" w:cs="Times New Roman"/>
                <w:b/>
                <w:color w:val="auto"/>
                <w:sz w:val="20"/>
                <w:szCs w:val="20"/>
              </w:rPr>
              <w:t>Типовые контрольные задания</w:t>
            </w:r>
          </w:p>
        </w:tc>
      </w:tr>
      <w:tr w:rsidR="00560519" w:rsidRPr="009D2399" w14:paraId="293E31A8" w14:textId="77777777" w:rsidTr="003A2EDC">
        <w:tc>
          <w:tcPr>
            <w:tcW w:w="1980" w:type="dxa"/>
          </w:tcPr>
          <w:p w14:paraId="67EF5C73" w14:textId="7E0C9EA8" w:rsidR="00560519" w:rsidRPr="009D2399" w:rsidRDefault="00F31C90" w:rsidP="00560519">
            <w:pPr>
              <w:tabs>
                <w:tab w:val="clear" w:pos="708"/>
              </w:tabs>
              <w:adjustRightInd w:val="0"/>
              <w:jc w:val="both"/>
              <w:rPr>
                <w:rFonts w:ascii="Times New Roman" w:eastAsia="Times New Roman" w:hAnsi="Times New Roman" w:cs="Times New Roman"/>
                <w:color w:val="auto"/>
                <w:sz w:val="28"/>
                <w:szCs w:val="28"/>
              </w:rPr>
            </w:pPr>
            <w:r>
              <w:rPr>
                <w:rFonts w:ascii="Times New Roman" w:hAnsi="Times New Roman"/>
              </w:rPr>
              <w:t xml:space="preserve">ПК-2 </w:t>
            </w:r>
            <w:r w:rsidR="00560519" w:rsidRPr="008C60C7">
              <w:rPr>
                <w:rFonts w:ascii="Times New Roman" w:hAnsi="Times New Roman"/>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w:t>
            </w:r>
            <w:r w:rsidR="00560519" w:rsidRPr="008C60C7">
              <w:rPr>
                <w:rFonts w:ascii="Times New Roman" w:hAnsi="Times New Roman"/>
              </w:rPr>
              <w:lastRenderedPageBreak/>
              <w:t>менеджмента кредитной организации</w:t>
            </w:r>
          </w:p>
        </w:tc>
        <w:tc>
          <w:tcPr>
            <w:tcW w:w="2126" w:type="dxa"/>
          </w:tcPr>
          <w:p w14:paraId="236C0277" w14:textId="74D398C8"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lastRenderedPageBreak/>
              <w:t xml:space="preserve">1. Формирует и применяет методики </w:t>
            </w:r>
            <w:r w:rsidRPr="003A2EDC">
              <w:rPr>
                <w:rFonts w:ascii="Times New Roman" w:eastAsia="Times New Roman" w:hAnsi="Times New Roman" w:cs="Times New Roman"/>
                <w:color w:val="auto"/>
              </w:rPr>
              <w:t>выявления, идентификации и квалификации основных рисков кредитной организации.</w:t>
            </w:r>
          </w:p>
          <w:p w14:paraId="74992431" w14:textId="52645FF4"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FC1F2DF" w14:textId="4B4AADB2"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AF66B1F" w14:textId="10D8EA24"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C9B2378" w14:textId="5CCBAD2E"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CBF94A2" w14:textId="6FCDF872"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4BC130D7" w14:textId="49695FFE"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6A946458" w14:textId="07A979EF" w:rsid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p>
          <w:p w14:paraId="01A75E6F" w14:textId="77777777" w:rsidR="003A2EDC" w:rsidRPr="003A2EDC" w:rsidRDefault="003A2EDC" w:rsidP="003A2EDC">
            <w:pPr>
              <w:widowControl w:val="0"/>
              <w:tabs>
                <w:tab w:val="clear" w:pos="708"/>
              </w:tabs>
              <w:autoSpaceDE w:val="0"/>
              <w:autoSpaceDN w:val="0"/>
              <w:adjustRightInd w:val="0"/>
              <w:jc w:val="both"/>
              <w:rPr>
                <w:rFonts w:ascii="Times New Roman" w:eastAsia="Times New Roman" w:hAnsi="Times New Roman" w:cs="Times New Roman"/>
                <w:color w:val="auto"/>
              </w:rPr>
            </w:pPr>
            <w:r w:rsidRPr="003A2EDC">
              <w:rPr>
                <w:rFonts w:ascii="Times New Roman" w:eastAsia="Calibri" w:hAnsi="Times New Roman" w:cs="Times New Roman"/>
                <w:color w:val="auto"/>
              </w:rPr>
              <w:t xml:space="preserve">2. Использует методы </w:t>
            </w:r>
            <w:r w:rsidRPr="003A2EDC">
              <w:rPr>
                <w:rFonts w:ascii="Times New Roman" w:eastAsia="Times New Roman" w:hAnsi="Times New Roman" w:cs="Times New Roman"/>
                <w:color w:val="auto"/>
              </w:rPr>
              <w:t xml:space="preserve">оценки рисков кредитной организации, их </w:t>
            </w:r>
            <w:r w:rsidRPr="003A2EDC">
              <w:rPr>
                <w:rFonts w:ascii="Times New Roman" w:eastAsia="Times New Roman" w:hAnsi="Times New Roman" w:cs="Times New Roman"/>
                <w:color w:val="auto"/>
              </w:rPr>
              <w:lastRenderedPageBreak/>
              <w:t xml:space="preserve">контроля и управления в системе риск-менеджмента. </w:t>
            </w:r>
          </w:p>
          <w:p w14:paraId="2BDA8E99" w14:textId="355BF252" w:rsidR="00560519" w:rsidRPr="00F13DFC" w:rsidRDefault="00560519" w:rsidP="00560519">
            <w:pPr>
              <w:rPr>
                <w:rFonts w:ascii="Times New Roman" w:eastAsia="Times New Roman" w:hAnsi="Times New Roman" w:cs="Times New Roman"/>
              </w:rPr>
            </w:pPr>
          </w:p>
        </w:tc>
        <w:tc>
          <w:tcPr>
            <w:tcW w:w="3119" w:type="dxa"/>
          </w:tcPr>
          <w:p w14:paraId="4A8400BA" w14:textId="77777777" w:rsidR="00560519" w:rsidRPr="00DD0CDF" w:rsidRDefault="00560519" w:rsidP="00560519">
            <w:pPr>
              <w:rPr>
                <w:rFonts w:ascii="Times New Roman" w:hAnsi="Times New Roman"/>
              </w:rPr>
            </w:pPr>
            <w:r w:rsidRPr="00DD0CDF">
              <w:rPr>
                <w:rFonts w:ascii="Times New Roman" w:hAnsi="Times New Roman"/>
                <w:b/>
                <w:bCs/>
              </w:rPr>
              <w:lastRenderedPageBreak/>
              <w:t>Знание</w:t>
            </w:r>
            <w:r w:rsidRPr="00DD0CDF">
              <w:rPr>
                <w:rFonts w:ascii="Times New Roman" w:hAnsi="Times New Roman"/>
              </w:rPr>
              <w:t xml:space="preserve"> особенностей использования современных </w:t>
            </w:r>
            <w:r>
              <w:rPr>
                <w:rFonts w:ascii="Times New Roman" w:hAnsi="Times New Roman"/>
              </w:rPr>
              <w:t>финансовых</w:t>
            </w:r>
            <w:r w:rsidRPr="00DD0CDF">
              <w:rPr>
                <w:rFonts w:ascii="Times New Roman" w:hAnsi="Times New Roman"/>
              </w:rPr>
              <w:t xml:space="preserve"> технологий для </w:t>
            </w:r>
            <w:r w:rsidRPr="008C60C7">
              <w:rPr>
                <w:rFonts w:ascii="Times New Roman" w:hAnsi="Times New Roman"/>
              </w:rPr>
              <w:t>оценки и анализа рисков</w:t>
            </w:r>
            <w:r>
              <w:rPr>
                <w:rFonts w:ascii="Times New Roman" w:hAnsi="Times New Roman"/>
              </w:rPr>
              <w:t xml:space="preserve"> проведения банковских операций</w:t>
            </w:r>
          </w:p>
          <w:p w14:paraId="451CC33A" w14:textId="77777777" w:rsidR="00560519" w:rsidRPr="00DD0CDF" w:rsidRDefault="00560519" w:rsidP="00560519">
            <w:pPr>
              <w:rPr>
                <w:rFonts w:ascii="Times New Roman" w:hAnsi="Times New Roman"/>
              </w:rPr>
            </w:pPr>
            <w:r w:rsidRPr="00DD0CDF">
              <w:rPr>
                <w:rFonts w:ascii="Times New Roman" w:hAnsi="Times New Roman"/>
                <w:b/>
                <w:bCs/>
              </w:rPr>
              <w:t xml:space="preserve">Умение </w:t>
            </w:r>
            <w:r w:rsidRPr="00DD0CDF">
              <w:rPr>
                <w:rFonts w:ascii="Times New Roman" w:hAnsi="Times New Roman"/>
              </w:rPr>
              <w:t>квалифицированно планировать и осуществлять мероприятия по организации</w:t>
            </w:r>
            <w:r>
              <w:rPr>
                <w:rFonts w:ascii="Times New Roman" w:hAnsi="Times New Roman"/>
              </w:rPr>
              <w:t xml:space="preserve"> оценки и управления рисками кредитных организаций</w:t>
            </w:r>
            <w:r w:rsidRPr="00DD0CDF">
              <w:rPr>
                <w:rFonts w:ascii="Times New Roman" w:hAnsi="Times New Roman"/>
              </w:rPr>
              <w:t>.</w:t>
            </w:r>
          </w:p>
          <w:p w14:paraId="7B7A51DF" w14:textId="119BEFD8" w:rsidR="00560519" w:rsidRDefault="00560519" w:rsidP="00560519">
            <w:pPr>
              <w:rPr>
                <w:rFonts w:ascii="Times New Roman" w:hAnsi="Times New Roman"/>
                <w:b/>
                <w:bCs/>
              </w:rPr>
            </w:pPr>
          </w:p>
          <w:p w14:paraId="1EA3D4FF" w14:textId="77777777" w:rsidR="00560519" w:rsidRPr="00DD0CDF" w:rsidRDefault="00560519" w:rsidP="0056051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w:t>
            </w:r>
            <w:r>
              <w:rPr>
                <w:rFonts w:ascii="Times New Roman" w:hAnsi="Times New Roman"/>
              </w:rPr>
              <w:t xml:space="preserve">методов риск-менеджмента, применяемых в российских и зарубежных кредитных организациях </w:t>
            </w:r>
          </w:p>
          <w:p w14:paraId="0E2EED37" w14:textId="77777777" w:rsidR="00560519" w:rsidRPr="00DD0CDF" w:rsidRDefault="00560519" w:rsidP="00560519">
            <w:pPr>
              <w:rPr>
                <w:rFonts w:ascii="Times New Roman" w:hAnsi="Times New Roman"/>
              </w:rPr>
            </w:pPr>
            <w:r w:rsidRPr="00DD0CDF">
              <w:rPr>
                <w:rFonts w:ascii="Times New Roman" w:hAnsi="Times New Roman"/>
                <w:b/>
                <w:bCs/>
              </w:rPr>
              <w:t xml:space="preserve">Умение </w:t>
            </w:r>
            <w:r>
              <w:rPr>
                <w:rFonts w:ascii="Times New Roman" w:hAnsi="Times New Roman"/>
              </w:rPr>
              <w:t xml:space="preserve">оценивать риски проведения </w:t>
            </w:r>
            <w:r>
              <w:rPr>
                <w:rFonts w:ascii="Times New Roman" w:hAnsi="Times New Roman"/>
              </w:rPr>
              <w:lastRenderedPageBreak/>
              <w:t>международных банковских операций</w:t>
            </w:r>
          </w:p>
          <w:p w14:paraId="394F21C2" w14:textId="77777777" w:rsidR="00560519" w:rsidRPr="00DD0CDF" w:rsidRDefault="00560519" w:rsidP="00560519">
            <w:pPr>
              <w:rPr>
                <w:rFonts w:ascii="Times New Roman" w:hAnsi="Times New Roman"/>
              </w:rPr>
            </w:pPr>
          </w:p>
          <w:p w14:paraId="2BCEF3F5" w14:textId="77777777" w:rsidR="00560519" w:rsidRPr="00DD0CDF" w:rsidRDefault="00560519" w:rsidP="00560519">
            <w:pPr>
              <w:rPr>
                <w:rFonts w:ascii="Times New Roman" w:hAnsi="Times New Roman"/>
              </w:rPr>
            </w:pPr>
          </w:p>
          <w:p w14:paraId="3B14EB43" w14:textId="076F0E4B" w:rsidR="00560519" w:rsidRPr="00F13DFC" w:rsidRDefault="00560519" w:rsidP="00560519">
            <w:pPr>
              <w:rPr>
                <w:rFonts w:ascii="Times New Roman" w:eastAsia="Times New Roman" w:hAnsi="Times New Roman" w:cs="Times New Roman"/>
                <w:sz w:val="28"/>
                <w:szCs w:val="28"/>
              </w:rPr>
            </w:pPr>
          </w:p>
        </w:tc>
        <w:tc>
          <w:tcPr>
            <w:tcW w:w="3260" w:type="dxa"/>
            <w:shd w:val="clear" w:color="auto" w:fill="auto"/>
          </w:tcPr>
          <w:p w14:paraId="419C3705" w14:textId="77777777"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lastRenderedPageBreak/>
              <w:t>Задание 1</w:t>
            </w:r>
          </w:p>
          <w:p w14:paraId="54FD837A" w14:textId="77777777"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t>По результатам исследования возможных решений возникшей проблемы, составьте краткий доклад для руководства компании на английском языке, содержащий основные результаты и выводы.</w:t>
            </w:r>
          </w:p>
          <w:p w14:paraId="39D481AA" w14:textId="6104040B"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Задание 2</w:t>
            </w:r>
          </w:p>
          <w:p w14:paraId="33866319" w14:textId="77777777"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t>На основе данного доклада подготовьте небольшую презентацию на английском языке для последующего обсуждения.</w:t>
            </w:r>
          </w:p>
          <w:p w14:paraId="72770C5C" w14:textId="36A25C30"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Задание 3</w:t>
            </w:r>
          </w:p>
          <w:p w14:paraId="6AD4692A" w14:textId="1FC44923" w:rsidR="00560519" w:rsidRPr="00943352" w:rsidRDefault="00560519" w:rsidP="00560519">
            <w:pPr>
              <w:rPr>
                <w:rFonts w:ascii="Times New Roman" w:eastAsia="Times New Roman" w:hAnsi="Times New Roman" w:cs="Times New Roman"/>
                <w:sz w:val="22"/>
                <w:szCs w:val="22"/>
              </w:rPr>
            </w:pPr>
            <w:r w:rsidRPr="00943352">
              <w:rPr>
                <w:rFonts w:ascii="Times New Roman" w:hAnsi="Times New Roman" w:cs="Times New Roman"/>
                <w:sz w:val="22"/>
                <w:szCs w:val="22"/>
              </w:rPr>
              <w:t>Составьте прогноз по вариантам полного или частичного принятия на себя валютного риска компанией «</w:t>
            </w:r>
            <w:r w:rsidRPr="00943352">
              <w:rPr>
                <w:rFonts w:ascii="Times New Roman" w:hAnsi="Times New Roman" w:cs="Times New Roman"/>
                <w:sz w:val="22"/>
                <w:szCs w:val="22"/>
                <w:lang w:val="en-US"/>
              </w:rPr>
              <w:t>European</w:t>
            </w:r>
            <w:r w:rsidRPr="00943352">
              <w:rPr>
                <w:rFonts w:ascii="Times New Roman" w:hAnsi="Times New Roman" w:cs="Times New Roman"/>
                <w:sz w:val="22"/>
                <w:szCs w:val="22"/>
              </w:rPr>
              <w:t xml:space="preserve"> </w:t>
            </w:r>
            <w:r w:rsidRPr="00943352">
              <w:rPr>
                <w:rFonts w:ascii="Times New Roman" w:hAnsi="Times New Roman" w:cs="Times New Roman"/>
                <w:sz w:val="22"/>
                <w:szCs w:val="22"/>
                <w:lang w:val="en-US"/>
              </w:rPr>
              <w:t>Aluminum</w:t>
            </w:r>
            <w:r w:rsidRPr="00943352">
              <w:rPr>
                <w:rFonts w:ascii="Times New Roman" w:hAnsi="Times New Roman" w:cs="Times New Roman"/>
                <w:sz w:val="22"/>
                <w:szCs w:val="22"/>
              </w:rPr>
              <w:t xml:space="preserve"> </w:t>
            </w:r>
            <w:r w:rsidRPr="00943352">
              <w:rPr>
                <w:rFonts w:ascii="Times New Roman" w:hAnsi="Times New Roman" w:cs="Times New Roman"/>
                <w:sz w:val="22"/>
                <w:szCs w:val="22"/>
                <w:lang w:val="en-US"/>
              </w:rPr>
              <w:t>Company</w:t>
            </w:r>
            <w:r w:rsidRPr="00943352">
              <w:rPr>
                <w:rFonts w:ascii="Times New Roman" w:hAnsi="Times New Roman" w:cs="Times New Roman"/>
                <w:sz w:val="22"/>
                <w:szCs w:val="22"/>
              </w:rPr>
              <w:t>».</w:t>
            </w:r>
          </w:p>
          <w:p w14:paraId="1BC8F07B" w14:textId="026B32CE"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 xml:space="preserve">Задание </w:t>
            </w:r>
            <w:r>
              <w:rPr>
                <w:rFonts w:ascii="Times New Roman" w:hAnsi="Times New Roman" w:cs="Times New Roman"/>
                <w:b/>
                <w:sz w:val="22"/>
                <w:szCs w:val="22"/>
              </w:rPr>
              <w:t>4</w:t>
            </w:r>
          </w:p>
          <w:p w14:paraId="52E08CD6" w14:textId="2F0DC9AD" w:rsidR="00560519" w:rsidRPr="00943352" w:rsidRDefault="00560519" w:rsidP="00560519">
            <w:pPr>
              <w:shd w:val="clear" w:color="auto" w:fill="FFFFFF"/>
              <w:adjustRightInd w:val="0"/>
              <w:rPr>
                <w:rFonts w:ascii="Times New Roman" w:hAnsi="Times New Roman" w:cs="Times New Roman"/>
                <w:sz w:val="22"/>
                <w:szCs w:val="22"/>
              </w:rPr>
            </w:pPr>
            <w:r w:rsidRPr="00943352">
              <w:rPr>
                <w:rFonts w:ascii="Times New Roman" w:hAnsi="Times New Roman" w:cs="Times New Roman"/>
                <w:sz w:val="22"/>
                <w:szCs w:val="22"/>
              </w:rPr>
              <w:lastRenderedPageBreak/>
              <w:t>По результатам исследования составьте кратк</w:t>
            </w:r>
            <w:r>
              <w:rPr>
                <w:rFonts w:ascii="Times New Roman" w:hAnsi="Times New Roman" w:cs="Times New Roman"/>
                <w:sz w:val="22"/>
                <w:szCs w:val="22"/>
              </w:rPr>
              <w:t xml:space="preserve">ое резюме на основе подготовленного </w:t>
            </w:r>
            <w:r w:rsidRPr="00943352">
              <w:rPr>
                <w:rFonts w:ascii="Times New Roman" w:hAnsi="Times New Roman" w:cs="Times New Roman"/>
                <w:sz w:val="22"/>
                <w:szCs w:val="22"/>
              </w:rPr>
              <w:t>доклад</w:t>
            </w:r>
            <w:r>
              <w:rPr>
                <w:rFonts w:ascii="Times New Roman" w:hAnsi="Times New Roman" w:cs="Times New Roman"/>
                <w:sz w:val="22"/>
                <w:szCs w:val="22"/>
              </w:rPr>
              <w:t>а</w:t>
            </w:r>
            <w:r w:rsidRPr="00943352">
              <w:rPr>
                <w:rFonts w:ascii="Times New Roman" w:hAnsi="Times New Roman" w:cs="Times New Roman"/>
                <w:sz w:val="22"/>
                <w:szCs w:val="22"/>
              </w:rPr>
              <w:t xml:space="preserve"> </w:t>
            </w:r>
            <w:r>
              <w:rPr>
                <w:rFonts w:ascii="Times New Roman" w:hAnsi="Times New Roman" w:cs="Times New Roman"/>
                <w:sz w:val="22"/>
                <w:szCs w:val="22"/>
              </w:rPr>
              <w:t>с четкими</w:t>
            </w:r>
            <w:r w:rsidRPr="00943352">
              <w:rPr>
                <w:rFonts w:ascii="Times New Roman" w:hAnsi="Times New Roman" w:cs="Times New Roman"/>
                <w:sz w:val="22"/>
                <w:szCs w:val="22"/>
              </w:rPr>
              <w:t xml:space="preserve"> </w:t>
            </w:r>
            <w:r>
              <w:rPr>
                <w:rFonts w:ascii="Times New Roman" w:hAnsi="Times New Roman" w:cs="Times New Roman"/>
                <w:sz w:val="22"/>
                <w:szCs w:val="22"/>
              </w:rPr>
              <w:t xml:space="preserve">формулировками полученных </w:t>
            </w:r>
            <w:r w:rsidRPr="00943352">
              <w:rPr>
                <w:rFonts w:ascii="Times New Roman" w:hAnsi="Times New Roman" w:cs="Times New Roman"/>
                <w:sz w:val="22"/>
                <w:szCs w:val="22"/>
              </w:rPr>
              <w:t>результат</w:t>
            </w:r>
            <w:r>
              <w:rPr>
                <w:rFonts w:ascii="Times New Roman" w:hAnsi="Times New Roman" w:cs="Times New Roman"/>
                <w:sz w:val="22"/>
                <w:szCs w:val="22"/>
              </w:rPr>
              <w:t>ов.</w:t>
            </w:r>
            <w:r w:rsidRPr="00943352">
              <w:rPr>
                <w:rFonts w:ascii="Times New Roman" w:hAnsi="Times New Roman" w:cs="Times New Roman"/>
                <w:sz w:val="22"/>
                <w:szCs w:val="22"/>
              </w:rPr>
              <w:t xml:space="preserve"> </w:t>
            </w:r>
          </w:p>
          <w:p w14:paraId="6C99EB82" w14:textId="0003D3A6" w:rsidR="00560519" w:rsidRPr="00943352" w:rsidRDefault="00560519" w:rsidP="00560519">
            <w:pPr>
              <w:shd w:val="clear" w:color="auto" w:fill="FFFFFF"/>
              <w:adjustRightInd w:val="0"/>
              <w:rPr>
                <w:rFonts w:ascii="Times New Roman" w:hAnsi="Times New Roman" w:cs="Times New Roman"/>
                <w:b/>
                <w:sz w:val="22"/>
                <w:szCs w:val="22"/>
              </w:rPr>
            </w:pPr>
            <w:r w:rsidRPr="00943352">
              <w:rPr>
                <w:rFonts w:ascii="Times New Roman" w:hAnsi="Times New Roman" w:cs="Times New Roman"/>
                <w:b/>
                <w:sz w:val="22"/>
                <w:szCs w:val="22"/>
              </w:rPr>
              <w:t xml:space="preserve">Задание </w:t>
            </w:r>
            <w:r>
              <w:rPr>
                <w:rFonts w:ascii="Times New Roman" w:hAnsi="Times New Roman" w:cs="Times New Roman"/>
                <w:b/>
                <w:sz w:val="22"/>
                <w:szCs w:val="22"/>
              </w:rPr>
              <w:t>5</w:t>
            </w:r>
          </w:p>
          <w:p w14:paraId="78E79693" w14:textId="342E54D9" w:rsidR="00560519" w:rsidRPr="00F13DFC" w:rsidRDefault="00560519" w:rsidP="00560519">
            <w:pPr>
              <w:rPr>
                <w:rFonts w:ascii="Times New Roman" w:eastAsia="Times New Roman" w:hAnsi="Times New Roman" w:cs="Times New Roman"/>
              </w:rPr>
            </w:pPr>
            <w:r>
              <w:rPr>
                <w:rFonts w:ascii="Times New Roman" w:eastAsia="Times New Roman" w:hAnsi="Times New Roman" w:cs="Times New Roman"/>
              </w:rPr>
              <w:t>Оформите список со всеми ссылками на источники, необходимые для подтверждения основных выводов, полученных по результатам исследования.</w:t>
            </w:r>
          </w:p>
        </w:tc>
      </w:tr>
      <w:tr w:rsidR="00560519" w:rsidRPr="009D2399" w14:paraId="56723C74" w14:textId="77777777" w:rsidTr="003A2EDC">
        <w:tc>
          <w:tcPr>
            <w:tcW w:w="1980" w:type="dxa"/>
          </w:tcPr>
          <w:p w14:paraId="04CF8485" w14:textId="4A919181" w:rsidR="00560519" w:rsidRPr="009D2399" w:rsidRDefault="00F31C90" w:rsidP="00560519">
            <w:pPr>
              <w:rPr>
                <w:rFonts w:ascii="Times New Roman" w:hAnsi="Times New Roman" w:cs="Times New Roman"/>
                <w:b/>
              </w:rPr>
            </w:pPr>
            <w:r>
              <w:rPr>
                <w:rFonts w:ascii="Times New Roman" w:hAnsi="Times New Roman"/>
              </w:rPr>
              <w:lastRenderedPageBreak/>
              <w:t xml:space="preserve">ПК-3 </w:t>
            </w:r>
            <w:r w:rsidR="00560519" w:rsidRPr="008C60C7">
              <w:rPr>
                <w:rFonts w:ascii="Times New Roman" w:hAnsi="Times New Roman"/>
              </w:rPr>
              <w:t>Способность выработать требования к организации аппаратно-информационного обеспечения работы</w:t>
            </w:r>
            <w:r w:rsidR="00560519">
              <w:rPr>
                <w:rFonts w:ascii="Times New Roman" w:hAnsi="Times New Roman"/>
              </w:rPr>
              <w:t xml:space="preserve"> </w:t>
            </w:r>
            <w:r w:rsidR="00560519" w:rsidRPr="008C60C7">
              <w:rPr>
                <w:rFonts w:ascii="Times New Roman" w:hAnsi="Times New Roman"/>
              </w:rPr>
              <w:t>специалиста при выполнении банковских операций и управлять информационными потоками кредитной</w:t>
            </w:r>
            <w:r w:rsidR="00560519">
              <w:rPr>
                <w:rFonts w:ascii="Times New Roman" w:hAnsi="Times New Roman"/>
              </w:rPr>
              <w:t xml:space="preserve"> </w:t>
            </w:r>
            <w:r w:rsidR="00560519" w:rsidRPr="008C60C7">
              <w:rPr>
                <w:rFonts w:ascii="Times New Roman" w:hAnsi="Times New Roman"/>
              </w:rPr>
              <w:t>организации в целях контроля и анализа результатов деятельности бизнес-сегментов в цифровой</w:t>
            </w:r>
            <w:r w:rsidR="00560519">
              <w:rPr>
                <w:rFonts w:ascii="Times New Roman" w:hAnsi="Times New Roman"/>
              </w:rPr>
              <w:t xml:space="preserve"> </w:t>
            </w:r>
            <w:r w:rsidR="00560519" w:rsidRPr="008C60C7">
              <w:rPr>
                <w:rFonts w:ascii="Times New Roman" w:hAnsi="Times New Roman"/>
              </w:rPr>
              <w:t>экономике</w:t>
            </w:r>
          </w:p>
        </w:tc>
        <w:tc>
          <w:tcPr>
            <w:tcW w:w="2126" w:type="dxa"/>
          </w:tcPr>
          <w:p w14:paraId="2E088DB5" w14:textId="77777777" w:rsidR="00560519" w:rsidRPr="00DD0CDF" w:rsidRDefault="00560519" w:rsidP="00560519">
            <w:pPr>
              <w:rPr>
                <w:rFonts w:ascii="Times New Roman" w:hAnsi="Times New Roman"/>
              </w:rPr>
            </w:pPr>
            <w:r w:rsidRPr="00DD0CDF">
              <w:rPr>
                <w:rFonts w:ascii="Times New Roman" w:hAnsi="Times New Roman"/>
              </w:rPr>
              <w:t>1. Применяет теоретические знания и экономические законы для анализа и описания основных стратегий и технологий, выявления основных тенденций его развития</w:t>
            </w:r>
          </w:p>
          <w:p w14:paraId="19313717" w14:textId="77777777" w:rsidR="00560519" w:rsidRPr="00DD0CDF" w:rsidRDefault="00560519" w:rsidP="00560519">
            <w:pPr>
              <w:rPr>
                <w:rFonts w:ascii="Times New Roman" w:hAnsi="Times New Roman"/>
              </w:rPr>
            </w:pPr>
          </w:p>
          <w:p w14:paraId="101B3B22" w14:textId="711646A9" w:rsidR="00560519" w:rsidRDefault="00560519" w:rsidP="00560519">
            <w:pPr>
              <w:rPr>
                <w:rFonts w:ascii="Times New Roman" w:hAnsi="Times New Roman"/>
              </w:rPr>
            </w:pPr>
          </w:p>
          <w:p w14:paraId="7EA1C6D7" w14:textId="2D1D28D8" w:rsidR="003A2EDC" w:rsidRDefault="003A2EDC" w:rsidP="00560519">
            <w:pPr>
              <w:rPr>
                <w:rFonts w:ascii="Times New Roman" w:hAnsi="Times New Roman"/>
              </w:rPr>
            </w:pPr>
          </w:p>
          <w:p w14:paraId="52B4B3B8" w14:textId="65CCA857" w:rsidR="003A2EDC" w:rsidRDefault="003A2EDC" w:rsidP="00560519">
            <w:pPr>
              <w:rPr>
                <w:rFonts w:ascii="Times New Roman" w:hAnsi="Times New Roman"/>
              </w:rPr>
            </w:pPr>
          </w:p>
          <w:p w14:paraId="7762F482" w14:textId="796B46F0" w:rsidR="003A2EDC" w:rsidRDefault="003A2EDC" w:rsidP="00560519">
            <w:pPr>
              <w:rPr>
                <w:rFonts w:ascii="Times New Roman" w:hAnsi="Times New Roman"/>
              </w:rPr>
            </w:pPr>
          </w:p>
          <w:p w14:paraId="238D702E" w14:textId="69C20494" w:rsidR="003A2EDC" w:rsidRDefault="003A2EDC" w:rsidP="00560519">
            <w:pPr>
              <w:rPr>
                <w:rFonts w:ascii="Times New Roman" w:hAnsi="Times New Roman"/>
              </w:rPr>
            </w:pPr>
          </w:p>
          <w:p w14:paraId="53368CB0" w14:textId="7BD0E291" w:rsidR="003A2EDC" w:rsidRDefault="003A2EDC" w:rsidP="00560519">
            <w:pPr>
              <w:rPr>
                <w:rFonts w:ascii="Times New Roman" w:hAnsi="Times New Roman"/>
              </w:rPr>
            </w:pPr>
          </w:p>
          <w:p w14:paraId="1790D6E7" w14:textId="46C9CAC4" w:rsidR="003A2EDC" w:rsidRDefault="003A2EDC" w:rsidP="00560519">
            <w:pPr>
              <w:rPr>
                <w:rFonts w:ascii="Times New Roman" w:hAnsi="Times New Roman"/>
              </w:rPr>
            </w:pPr>
          </w:p>
          <w:p w14:paraId="4674AB74" w14:textId="2A07390C" w:rsidR="003A2EDC" w:rsidRDefault="003A2EDC" w:rsidP="00560519">
            <w:pPr>
              <w:rPr>
                <w:rFonts w:ascii="Times New Roman" w:hAnsi="Times New Roman"/>
              </w:rPr>
            </w:pPr>
          </w:p>
          <w:p w14:paraId="72245833" w14:textId="1833CA8B" w:rsidR="003A2EDC" w:rsidRDefault="003A2EDC" w:rsidP="00560519">
            <w:pPr>
              <w:rPr>
                <w:rFonts w:ascii="Times New Roman" w:hAnsi="Times New Roman"/>
              </w:rPr>
            </w:pPr>
          </w:p>
          <w:p w14:paraId="15EDE734" w14:textId="77777777" w:rsidR="003A2EDC" w:rsidRPr="00DD0CDF" w:rsidRDefault="003A2EDC" w:rsidP="00560519">
            <w:pPr>
              <w:rPr>
                <w:rFonts w:ascii="Times New Roman" w:hAnsi="Times New Roman"/>
              </w:rPr>
            </w:pPr>
          </w:p>
          <w:p w14:paraId="281B828A" w14:textId="7FB84FA7" w:rsidR="00560519" w:rsidRPr="009D2399" w:rsidRDefault="00560519" w:rsidP="00560519">
            <w:pPr>
              <w:tabs>
                <w:tab w:val="clear" w:pos="708"/>
              </w:tabs>
              <w:rPr>
                <w:rFonts w:ascii="Times New Roman" w:eastAsia="Times New Roman" w:hAnsi="Times New Roman" w:cs="Times New Roman"/>
                <w:color w:val="auto"/>
                <w:sz w:val="22"/>
                <w:szCs w:val="22"/>
                <w:lang w:eastAsia="en-US"/>
              </w:rPr>
            </w:pPr>
            <w:r w:rsidRPr="00DD0CDF">
              <w:rPr>
                <w:rFonts w:ascii="Times New Roman" w:hAnsi="Times New Roman"/>
              </w:rPr>
              <w:t>2. Обосновывает решения по осуществлению операций на всех сегментах и со всеми продуктами международного финансового рынка.</w:t>
            </w:r>
          </w:p>
        </w:tc>
        <w:tc>
          <w:tcPr>
            <w:tcW w:w="3119" w:type="dxa"/>
          </w:tcPr>
          <w:p w14:paraId="698C3EEE" w14:textId="77777777" w:rsidR="00560519" w:rsidRPr="00DD0CDF" w:rsidRDefault="00560519" w:rsidP="0056051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особенностей проявления экономических законов в процессе функционирования международного финансового рынка с целью выявления основных тенденций его развития для эффективного проведения сделок с производными финансовыми инструментами.</w:t>
            </w:r>
          </w:p>
          <w:p w14:paraId="44571A1C" w14:textId="77777777" w:rsidR="00560519" w:rsidRPr="00DD0CDF" w:rsidRDefault="00560519" w:rsidP="00560519">
            <w:pPr>
              <w:rPr>
                <w:rFonts w:ascii="Times New Roman" w:hAnsi="Times New Roman"/>
              </w:rPr>
            </w:pPr>
            <w:r w:rsidRPr="00DD0CDF">
              <w:rPr>
                <w:rFonts w:ascii="Times New Roman" w:hAnsi="Times New Roman"/>
                <w:b/>
                <w:bCs/>
              </w:rPr>
              <w:t>Умение</w:t>
            </w:r>
            <w:r w:rsidRPr="00DD0CDF">
              <w:rPr>
                <w:rFonts w:ascii="Times New Roman" w:hAnsi="Times New Roman"/>
              </w:rPr>
              <w:t xml:space="preserve"> заключать соглашения на проведение операций на всех сегментах и со всеми</w:t>
            </w:r>
            <w:r>
              <w:rPr>
                <w:rFonts w:ascii="Times New Roman" w:hAnsi="Times New Roman"/>
              </w:rPr>
              <w:t xml:space="preserve"> </w:t>
            </w:r>
            <w:r w:rsidRPr="00DD0CDF">
              <w:rPr>
                <w:rFonts w:ascii="Times New Roman" w:hAnsi="Times New Roman"/>
              </w:rPr>
              <w:t>продуктами и кросс- продуктами</w:t>
            </w:r>
            <w:r>
              <w:rPr>
                <w:rFonts w:ascii="Times New Roman" w:hAnsi="Times New Roman"/>
              </w:rPr>
              <w:t xml:space="preserve"> м</w:t>
            </w:r>
            <w:r w:rsidRPr="00DD0CDF">
              <w:rPr>
                <w:rFonts w:ascii="Times New Roman" w:hAnsi="Times New Roman"/>
              </w:rPr>
              <w:t>еждународного</w:t>
            </w:r>
            <w:r>
              <w:rPr>
                <w:rFonts w:ascii="Times New Roman" w:hAnsi="Times New Roman"/>
              </w:rPr>
              <w:t xml:space="preserve"> </w:t>
            </w:r>
            <w:r w:rsidRPr="00DD0CDF">
              <w:rPr>
                <w:rFonts w:ascii="Times New Roman" w:hAnsi="Times New Roman"/>
              </w:rPr>
              <w:t>финансового рынка.</w:t>
            </w:r>
          </w:p>
          <w:p w14:paraId="5542C343" w14:textId="77777777" w:rsidR="00560519" w:rsidRPr="00DD0CDF" w:rsidRDefault="00560519" w:rsidP="00560519">
            <w:pPr>
              <w:rPr>
                <w:rFonts w:ascii="Times New Roman" w:hAnsi="Times New Roman"/>
              </w:rPr>
            </w:pPr>
            <w:r w:rsidRPr="00DD0CDF">
              <w:rPr>
                <w:rFonts w:ascii="Times New Roman" w:hAnsi="Times New Roman"/>
                <w:b/>
                <w:bCs/>
              </w:rPr>
              <w:t>Знание</w:t>
            </w:r>
            <w:r w:rsidRPr="00DD0CDF">
              <w:rPr>
                <w:rFonts w:ascii="Times New Roman" w:hAnsi="Times New Roman"/>
              </w:rPr>
              <w:t xml:space="preserve"> источников получения информации о состоянии финансовых рынков в России и за рубежом.</w:t>
            </w:r>
          </w:p>
          <w:p w14:paraId="426B9FA8" w14:textId="7D49B1E2" w:rsidR="00560519" w:rsidRPr="009D2399" w:rsidRDefault="00560519" w:rsidP="00560519">
            <w:pPr>
              <w:tabs>
                <w:tab w:val="clear" w:pos="708"/>
              </w:tabs>
              <w:outlineLvl w:val="0"/>
              <w:rPr>
                <w:rFonts w:ascii="Times New Roman" w:eastAsia="Times New Roman" w:hAnsi="Times New Roman" w:cs="Times New Roman"/>
                <w:b/>
                <w:bCs/>
                <w:lang w:eastAsia="zh-CN"/>
              </w:rPr>
            </w:pPr>
            <w:bookmarkStart w:id="33" w:name="_Toc124267127"/>
            <w:bookmarkStart w:id="34" w:name="_Toc124267268"/>
            <w:r w:rsidRPr="00DD0CDF">
              <w:rPr>
                <w:rFonts w:ascii="Times New Roman" w:hAnsi="Times New Roman"/>
                <w:b/>
                <w:bCs/>
              </w:rPr>
              <w:t>Умение</w:t>
            </w:r>
            <w:r w:rsidRPr="00DD0CDF">
              <w:rPr>
                <w:rFonts w:ascii="Times New Roman" w:hAnsi="Times New Roman"/>
              </w:rPr>
              <w:t xml:space="preserve"> грамотно и эффективно извлекать из общего массива данных необходимую информацию о состоянии финансовых рынков и квалифицированно ее обрабатывать для принятия необходимых решений при проведении операций</w:t>
            </w:r>
            <w:r w:rsidRPr="00DD0CDF">
              <w:t xml:space="preserve"> </w:t>
            </w:r>
            <w:r w:rsidRPr="00DD0CDF">
              <w:rPr>
                <w:rFonts w:ascii="Times New Roman" w:hAnsi="Times New Roman"/>
              </w:rPr>
              <w:t>на всех сегментах и со всеми продуктами международного финансового рынка.</w:t>
            </w:r>
            <w:bookmarkEnd w:id="33"/>
            <w:bookmarkEnd w:id="34"/>
          </w:p>
        </w:tc>
        <w:tc>
          <w:tcPr>
            <w:tcW w:w="3260" w:type="dxa"/>
            <w:shd w:val="clear" w:color="auto" w:fill="auto"/>
          </w:tcPr>
          <w:p w14:paraId="456933CB" w14:textId="77777777" w:rsidR="00560519" w:rsidRPr="005D7752" w:rsidRDefault="00560519" w:rsidP="00560519">
            <w:pPr>
              <w:rPr>
                <w:rFonts w:ascii="Times New Roman" w:hAnsi="Times New Roman" w:cs="Times New Roman"/>
                <w:b/>
              </w:rPr>
            </w:pPr>
            <w:r w:rsidRPr="005D7752">
              <w:rPr>
                <w:rFonts w:ascii="Times New Roman" w:hAnsi="Times New Roman" w:cs="Times New Roman"/>
                <w:b/>
              </w:rPr>
              <w:t>Задание 1</w:t>
            </w:r>
          </w:p>
          <w:p w14:paraId="6FF4C829" w14:textId="77777777" w:rsidR="00560519" w:rsidRPr="005D7752" w:rsidRDefault="00560519" w:rsidP="00560519">
            <w:pPr>
              <w:rPr>
                <w:rFonts w:ascii="Times New Roman" w:hAnsi="Times New Roman" w:cs="Times New Roman"/>
                <w:b/>
              </w:rPr>
            </w:pPr>
          </w:p>
          <w:p w14:paraId="1CAFCFCC" w14:textId="77777777" w:rsidR="00560519" w:rsidRPr="005D7752" w:rsidRDefault="00560519" w:rsidP="00560519">
            <w:pPr>
              <w:spacing w:after="160" w:line="256" w:lineRule="auto"/>
              <w:rPr>
                <w:rFonts w:ascii="Times New Roman" w:hAnsi="Times New Roman" w:cs="Times New Roman"/>
              </w:rPr>
            </w:pPr>
            <w:r w:rsidRPr="005D7752">
              <w:rPr>
                <w:rFonts w:ascii="Times New Roman" w:hAnsi="Times New Roman" w:cs="Times New Roman"/>
              </w:rPr>
              <w:t>Проанализируйте содержание задания «</w:t>
            </w:r>
            <w:r w:rsidRPr="005D7752">
              <w:rPr>
                <w:rFonts w:ascii="Times New Roman" w:hAnsi="Times New Roman" w:cs="Times New Roman"/>
                <w:lang w:val="en-US"/>
              </w:rPr>
              <w:t>European</w:t>
            </w:r>
            <w:r w:rsidRPr="005D7752">
              <w:rPr>
                <w:rFonts w:ascii="Times New Roman" w:hAnsi="Times New Roman" w:cs="Times New Roman"/>
              </w:rPr>
              <w:t xml:space="preserve"> </w:t>
            </w:r>
            <w:r w:rsidRPr="005D7752">
              <w:rPr>
                <w:rFonts w:ascii="Times New Roman" w:hAnsi="Times New Roman" w:cs="Times New Roman"/>
                <w:lang w:val="en-US"/>
              </w:rPr>
              <w:t>Aluminum</w:t>
            </w:r>
            <w:r w:rsidRPr="005D7752">
              <w:rPr>
                <w:rFonts w:ascii="Times New Roman" w:hAnsi="Times New Roman" w:cs="Times New Roman"/>
              </w:rPr>
              <w:t xml:space="preserve"> </w:t>
            </w:r>
            <w:r w:rsidRPr="005D7752">
              <w:rPr>
                <w:rFonts w:ascii="Times New Roman" w:hAnsi="Times New Roman" w:cs="Times New Roman"/>
                <w:lang w:val="en-US"/>
              </w:rPr>
              <w:t>Company</w:t>
            </w:r>
            <w:r w:rsidRPr="005D7752">
              <w:rPr>
                <w:rFonts w:ascii="Times New Roman" w:hAnsi="Times New Roman" w:cs="Times New Roman"/>
              </w:rPr>
              <w:t>»</w:t>
            </w:r>
            <w:r>
              <w:rPr>
                <w:rFonts w:ascii="Times New Roman" w:hAnsi="Times New Roman" w:cs="Times New Roman"/>
              </w:rPr>
              <w:t>, рассчитайте и сравните результаты использования различных финансовых инструментов, используемых для закрытия валютной позиции компании, для выбора оптимального варианта.</w:t>
            </w:r>
          </w:p>
          <w:p w14:paraId="7F9E08D7" w14:textId="77777777" w:rsidR="003A2EDC" w:rsidRDefault="003A2EDC" w:rsidP="00560519">
            <w:pPr>
              <w:rPr>
                <w:rFonts w:ascii="Times New Roman" w:hAnsi="Times New Roman" w:cs="Times New Roman"/>
                <w:b/>
              </w:rPr>
            </w:pPr>
          </w:p>
          <w:p w14:paraId="6467B77B" w14:textId="77777777" w:rsidR="003A2EDC" w:rsidRDefault="003A2EDC" w:rsidP="00560519">
            <w:pPr>
              <w:rPr>
                <w:rFonts w:ascii="Times New Roman" w:hAnsi="Times New Roman" w:cs="Times New Roman"/>
                <w:b/>
              </w:rPr>
            </w:pPr>
          </w:p>
          <w:p w14:paraId="02848700" w14:textId="77777777" w:rsidR="003A2EDC" w:rsidRDefault="003A2EDC" w:rsidP="00560519">
            <w:pPr>
              <w:rPr>
                <w:rFonts w:ascii="Times New Roman" w:hAnsi="Times New Roman" w:cs="Times New Roman"/>
                <w:b/>
              </w:rPr>
            </w:pPr>
          </w:p>
          <w:p w14:paraId="384A4F75" w14:textId="77777777" w:rsidR="003A2EDC" w:rsidRDefault="003A2EDC" w:rsidP="00560519">
            <w:pPr>
              <w:rPr>
                <w:rFonts w:ascii="Times New Roman" w:hAnsi="Times New Roman" w:cs="Times New Roman"/>
                <w:b/>
              </w:rPr>
            </w:pPr>
          </w:p>
          <w:p w14:paraId="5E1271EA" w14:textId="77777777" w:rsidR="003A2EDC" w:rsidRDefault="003A2EDC" w:rsidP="00560519">
            <w:pPr>
              <w:rPr>
                <w:rFonts w:ascii="Times New Roman" w:hAnsi="Times New Roman" w:cs="Times New Roman"/>
                <w:b/>
              </w:rPr>
            </w:pPr>
          </w:p>
          <w:p w14:paraId="50CD3374" w14:textId="77777777" w:rsidR="003A2EDC" w:rsidRDefault="003A2EDC" w:rsidP="00560519">
            <w:pPr>
              <w:rPr>
                <w:rFonts w:ascii="Times New Roman" w:hAnsi="Times New Roman" w:cs="Times New Roman"/>
                <w:b/>
              </w:rPr>
            </w:pPr>
          </w:p>
          <w:p w14:paraId="2AD8CE70" w14:textId="41616785" w:rsidR="00560519" w:rsidRPr="005D7752" w:rsidRDefault="00560519" w:rsidP="00560519">
            <w:pPr>
              <w:rPr>
                <w:rFonts w:ascii="Times New Roman" w:hAnsi="Times New Roman" w:cs="Times New Roman"/>
                <w:b/>
              </w:rPr>
            </w:pPr>
            <w:r w:rsidRPr="005D7752">
              <w:rPr>
                <w:rFonts w:ascii="Times New Roman" w:hAnsi="Times New Roman" w:cs="Times New Roman"/>
                <w:b/>
              </w:rPr>
              <w:t>Задание 2</w:t>
            </w:r>
          </w:p>
          <w:p w14:paraId="35D8BA5C" w14:textId="40EA6898" w:rsidR="00560519" w:rsidRPr="00C80366" w:rsidRDefault="00560519" w:rsidP="00560519">
            <w:pPr>
              <w:shd w:val="clear" w:color="auto" w:fill="FFFFFF"/>
              <w:adjustRightInd w:val="0"/>
              <w:rPr>
                <w:rFonts w:ascii="Times New Roman" w:hAnsi="Times New Roman" w:cs="Times New Roman"/>
                <w:b/>
              </w:rPr>
            </w:pPr>
            <w:r w:rsidRPr="005D7752">
              <w:rPr>
                <w:rFonts w:ascii="Times New Roman" w:hAnsi="Times New Roman" w:cs="Times New Roman"/>
              </w:rPr>
              <w:t>Рассмотрите возможность использования в данной ситуации кросс-продуктов международного финансового рынка</w:t>
            </w:r>
            <w:r>
              <w:rPr>
                <w:rFonts w:ascii="Times New Roman" w:hAnsi="Times New Roman" w:cs="Times New Roman"/>
              </w:rPr>
              <w:t>.</w:t>
            </w:r>
          </w:p>
        </w:tc>
      </w:tr>
      <w:tr w:rsidR="00560519" w:rsidRPr="009D2399" w14:paraId="4AE2A057" w14:textId="77777777" w:rsidTr="003A2EDC">
        <w:tc>
          <w:tcPr>
            <w:tcW w:w="1980" w:type="dxa"/>
          </w:tcPr>
          <w:p w14:paraId="164F8DC4" w14:textId="094B014A" w:rsidR="00560519" w:rsidRPr="00DD0CDF" w:rsidRDefault="00F31C90" w:rsidP="00560519">
            <w:pPr>
              <w:rPr>
                <w:rFonts w:ascii="Times New Roman" w:hAnsi="Times New Roman"/>
              </w:rPr>
            </w:pPr>
            <w:r>
              <w:rPr>
                <w:rFonts w:ascii="Times New Roman" w:hAnsi="Times New Roman"/>
              </w:rPr>
              <w:lastRenderedPageBreak/>
              <w:t xml:space="preserve">ПКН-4 </w:t>
            </w:r>
            <w:r w:rsidR="00560519" w:rsidRPr="008C60C7">
              <w:rPr>
                <w:rFonts w:ascii="Times New Roman" w:hAnsi="Times New Roman"/>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126" w:type="dxa"/>
          </w:tcPr>
          <w:p w14:paraId="74F3D17A" w14:textId="77777777" w:rsidR="009237B5" w:rsidRPr="009237B5" w:rsidRDefault="009237B5" w:rsidP="009237B5">
            <w:pPr>
              <w:tabs>
                <w:tab w:val="clear" w:pos="708"/>
              </w:tabs>
              <w:jc w:val="both"/>
              <w:rPr>
                <w:rFonts w:ascii="Times New Roman" w:eastAsia="Calibri" w:hAnsi="Times New Roman" w:cs="Times New Roman"/>
                <w:color w:val="auto"/>
                <w:lang w:eastAsia="en-US"/>
              </w:rPr>
            </w:pPr>
            <w:r w:rsidRPr="009237B5">
              <w:rPr>
                <w:rFonts w:ascii="Times New Roman" w:eastAsia="Calibri" w:hAnsi="Times New Roman" w:cs="Times New Roman"/>
                <w:color w:val="auto"/>
                <w:lang w:eastAsia="en-US"/>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04FE4F81" w14:textId="5DD32876" w:rsidR="00560519" w:rsidRPr="00DD0CDF" w:rsidRDefault="009237B5" w:rsidP="009237B5">
            <w:pPr>
              <w:rPr>
                <w:rFonts w:ascii="Times New Roman" w:hAnsi="Times New Roman"/>
              </w:rPr>
            </w:pPr>
            <w:r w:rsidRPr="009237B5">
              <w:rPr>
                <w:rFonts w:ascii="Times New Roman" w:eastAsia="Calibri" w:hAnsi="Times New Roman" w:cs="Times New Roman"/>
                <w:color w:val="auto"/>
                <w:lang w:eastAsia="en-US"/>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r w:rsidRPr="00DD0CDF">
              <w:rPr>
                <w:rFonts w:ascii="Times New Roman" w:hAnsi="Times New Roman"/>
              </w:rPr>
              <w:t xml:space="preserve"> </w:t>
            </w:r>
            <w:r w:rsidR="00560519" w:rsidRPr="00DD0CDF">
              <w:rPr>
                <w:rFonts w:ascii="Times New Roman" w:hAnsi="Times New Roman"/>
              </w:rPr>
              <w:t>.</w:t>
            </w:r>
          </w:p>
        </w:tc>
        <w:tc>
          <w:tcPr>
            <w:tcW w:w="3119" w:type="dxa"/>
          </w:tcPr>
          <w:p w14:paraId="05645909" w14:textId="77777777" w:rsidR="00560519" w:rsidRPr="00DD0CDF" w:rsidRDefault="00560519" w:rsidP="00560519">
            <w:pPr>
              <w:widowControl w:val="0"/>
              <w:autoSpaceDE w:val="0"/>
              <w:autoSpaceDN w:val="0"/>
              <w:adjustRightInd w:val="0"/>
              <w:rPr>
                <w:rFonts w:ascii="Times New Roman" w:eastAsia="Calibri" w:hAnsi="Times New Roman" w:cs="Times New Roman"/>
                <w:bCs/>
              </w:rPr>
            </w:pPr>
            <w:r w:rsidRPr="00DD0CDF">
              <w:rPr>
                <w:rFonts w:ascii="Times New Roman" w:eastAsia="Calibri" w:hAnsi="Times New Roman" w:cs="Times New Roman"/>
                <w:b/>
              </w:rPr>
              <w:t>Зна</w:t>
            </w:r>
            <w:r>
              <w:rPr>
                <w:rFonts w:ascii="Times New Roman" w:eastAsia="Calibri" w:hAnsi="Times New Roman" w:cs="Times New Roman"/>
                <w:b/>
              </w:rPr>
              <w:t>ние</w:t>
            </w:r>
            <w:r w:rsidRPr="00DD0CDF">
              <w:rPr>
                <w:rFonts w:ascii="Times New Roman" w:eastAsia="Calibri" w:hAnsi="Times New Roman" w:cs="Times New Roman"/>
                <w:b/>
              </w:rPr>
              <w:t xml:space="preserve"> </w:t>
            </w:r>
            <w:r w:rsidRPr="00DD0CDF">
              <w:rPr>
                <w:rFonts w:ascii="Times New Roman" w:eastAsia="Calibri" w:hAnsi="Times New Roman" w:cs="Times New Roman"/>
                <w:bCs/>
              </w:rPr>
              <w:t>метод</w:t>
            </w:r>
            <w:r>
              <w:rPr>
                <w:rFonts w:ascii="Times New Roman" w:eastAsia="Calibri" w:hAnsi="Times New Roman" w:cs="Times New Roman"/>
                <w:bCs/>
              </w:rPr>
              <w:t>ов</w:t>
            </w:r>
            <w:r w:rsidRPr="00DD0CDF">
              <w:rPr>
                <w:rFonts w:ascii="Times New Roman" w:eastAsia="Calibri" w:hAnsi="Times New Roman" w:cs="Times New Roman"/>
                <w:bCs/>
              </w:rPr>
              <w:t xml:space="preserve"> ведения переговоров</w:t>
            </w:r>
            <w:r w:rsidRPr="00DD0CDF">
              <w:rPr>
                <w:rFonts w:ascii="Times New Roman" w:eastAsia="Calibri" w:hAnsi="Times New Roman" w:cs="Times New Roman"/>
                <w:b/>
              </w:rPr>
              <w:t xml:space="preserve"> </w:t>
            </w:r>
            <w:r w:rsidRPr="00DD0CDF">
              <w:rPr>
                <w:rFonts w:ascii="Times New Roman" w:eastAsia="Calibri" w:hAnsi="Times New Roman" w:cs="Times New Roman"/>
                <w:bCs/>
              </w:rPr>
              <w:t>и</w:t>
            </w:r>
            <w:r>
              <w:rPr>
                <w:rFonts w:ascii="Times New Roman" w:eastAsia="Calibri" w:hAnsi="Times New Roman" w:cs="Times New Roman"/>
                <w:b/>
              </w:rPr>
              <w:t xml:space="preserve"> </w:t>
            </w:r>
            <w:r w:rsidRPr="00DD0CDF">
              <w:rPr>
                <w:rFonts w:ascii="Times New Roman" w:eastAsia="Calibri" w:hAnsi="Times New Roman" w:cs="Times New Roman"/>
                <w:bCs/>
              </w:rPr>
              <w:t>терминологи</w:t>
            </w:r>
            <w:r>
              <w:rPr>
                <w:rFonts w:ascii="Times New Roman" w:eastAsia="Calibri" w:hAnsi="Times New Roman" w:cs="Times New Roman"/>
                <w:bCs/>
              </w:rPr>
              <w:t>и</w:t>
            </w:r>
            <w:r w:rsidRPr="00DD0CDF">
              <w:rPr>
                <w:rFonts w:ascii="Times New Roman" w:eastAsia="Calibri" w:hAnsi="Times New Roman" w:cs="Times New Roman"/>
                <w:bCs/>
              </w:rPr>
              <w:t xml:space="preserve"> на английском языке, необходимую для ведения международных переговоров по вопросам валютно-финансового и инвестиционного сотрудничества.</w:t>
            </w:r>
          </w:p>
          <w:p w14:paraId="75B86989" w14:textId="77777777" w:rsidR="00560519" w:rsidRDefault="00560519" w:rsidP="00560519">
            <w:pPr>
              <w:widowControl w:val="0"/>
              <w:autoSpaceDE w:val="0"/>
              <w:autoSpaceDN w:val="0"/>
              <w:adjustRightInd w:val="0"/>
              <w:rPr>
                <w:rFonts w:ascii="Times New Roman" w:eastAsia="Calibri" w:hAnsi="Times New Roman" w:cs="Times New Roman"/>
                <w:bCs/>
              </w:rPr>
            </w:pPr>
            <w:r w:rsidRPr="00DD0CDF">
              <w:rPr>
                <w:rFonts w:ascii="Times New Roman" w:eastAsia="Calibri" w:hAnsi="Times New Roman" w:cs="Times New Roman"/>
                <w:b/>
              </w:rPr>
              <w:t>Уме</w:t>
            </w:r>
            <w:r>
              <w:rPr>
                <w:rFonts w:ascii="Times New Roman" w:eastAsia="Calibri" w:hAnsi="Times New Roman" w:cs="Times New Roman"/>
                <w:b/>
              </w:rPr>
              <w:t>ние</w:t>
            </w:r>
            <w:r w:rsidRPr="00DD0CDF">
              <w:rPr>
                <w:rFonts w:ascii="Times New Roman" w:eastAsia="Calibri" w:hAnsi="Times New Roman" w:cs="Times New Roman"/>
                <w:b/>
              </w:rPr>
              <w:t xml:space="preserve"> </w:t>
            </w:r>
            <w:r w:rsidRPr="00DD0CDF">
              <w:rPr>
                <w:rFonts w:ascii="Times New Roman" w:eastAsia="Calibri" w:hAnsi="Times New Roman" w:cs="Times New Roman"/>
                <w:bCs/>
              </w:rPr>
              <w:t>использовать современные методы ведения международных переговоров.</w:t>
            </w:r>
          </w:p>
          <w:p w14:paraId="3EB5A09C" w14:textId="77777777" w:rsidR="00560519" w:rsidRPr="00DD0CDF" w:rsidRDefault="00560519" w:rsidP="00560519">
            <w:pPr>
              <w:widowControl w:val="0"/>
              <w:autoSpaceDE w:val="0"/>
              <w:autoSpaceDN w:val="0"/>
              <w:adjustRightInd w:val="0"/>
              <w:rPr>
                <w:rFonts w:ascii="Times New Roman" w:eastAsia="Calibri" w:hAnsi="Times New Roman" w:cs="Times New Roman"/>
                <w:bCs/>
              </w:rPr>
            </w:pPr>
          </w:p>
          <w:p w14:paraId="58DF539E" w14:textId="77777777" w:rsidR="00560519" w:rsidRPr="006323AE" w:rsidRDefault="00560519" w:rsidP="00560519">
            <w:pPr>
              <w:widowControl w:val="0"/>
              <w:autoSpaceDE w:val="0"/>
              <w:autoSpaceDN w:val="0"/>
              <w:adjustRightInd w:val="0"/>
              <w:rPr>
                <w:rFonts w:ascii="Times New Roman" w:eastAsia="Calibri" w:hAnsi="Times New Roman" w:cs="Times New Roman"/>
              </w:rPr>
            </w:pPr>
            <w:r w:rsidRPr="006323AE">
              <w:rPr>
                <w:rFonts w:ascii="Times New Roman" w:eastAsia="Calibri" w:hAnsi="Times New Roman" w:cs="Times New Roman"/>
                <w:b/>
              </w:rPr>
              <w:t xml:space="preserve">Знание </w:t>
            </w:r>
            <w:r w:rsidRPr="006323AE">
              <w:rPr>
                <w:rFonts w:ascii="Times New Roman" w:eastAsia="Calibri" w:hAnsi="Times New Roman" w:cs="Times New Roman"/>
              </w:rPr>
              <w:t>основных подходов и особенностей анализа и прогноза конъюнктуры зарубежных финансовых рынков.</w:t>
            </w:r>
          </w:p>
          <w:p w14:paraId="0A97B12A" w14:textId="77777777" w:rsidR="00560519" w:rsidRPr="006323AE" w:rsidRDefault="00560519" w:rsidP="00560519">
            <w:pPr>
              <w:widowControl w:val="0"/>
              <w:autoSpaceDE w:val="0"/>
              <w:autoSpaceDN w:val="0"/>
              <w:adjustRightInd w:val="0"/>
              <w:rPr>
                <w:rFonts w:ascii="Times New Roman" w:eastAsia="Calibri" w:hAnsi="Times New Roman" w:cs="Times New Roman"/>
              </w:rPr>
            </w:pPr>
            <w:r w:rsidRPr="006323AE">
              <w:rPr>
                <w:rFonts w:ascii="Times New Roman" w:eastAsia="Calibri" w:hAnsi="Times New Roman" w:cs="Times New Roman"/>
                <w:b/>
              </w:rPr>
              <w:t xml:space="preserve">Умение </w:t>
            </w:r>
            <w:r w:rsidRPr="006323AE">
              <w:rPr>
                <w:rFonts w:ascii="Times New Roman" w:eastAsia="Calibri" w:hAnsi="Times New Roman" w:cs="Times New Roman"/>
              </w:rPr>
              <w:t xml:space="preserve">анализировать полученные результаты и делать на их основе рекомендации по </w:t>
            </w:r>
          </w:p>
          <w:p w14:paraId="2B3CBD4A" w14:textId="787446C9" w:rsidR="00560519" w:rsidRPr="00DD0CDF" w:rsidRDefault="00560519" w:rsidP="00560519">
            <w:pPr>
              <w:rPr>
                <w:rFonts w:ascii="Times New Roman" w:hAnsi="Times New Roman"/>
                <w:b/>
                <w:bCs/>
              </w:rPr>
            </w:pPr>
            <w:r w:rsidRPr="00DD0CDF">
              <w:rPr>
                <w:rFonts w:ascii="Times New Roman" w:eastAsia="Calibri" w:hAnsi="Times New Roman" w:cs="Times New Roman"/>
              </w:rPr>
              <w:t>формированию условий международных валютно-финансовых контрактов</w:t>
            </w:r>
            <w:r w:rsidRPr="006323AE">
              <w:rPr>
                <w:rFonts w:ascii="Times New Roman" w:eastAsia="Calibri" w:hAnsi="Times New Roman" w:cs="Times New Roman"/>
              </w:rPr>
              <w:t>.</w:t>
            </w:r>
          </w:p>
        </w:tc>
        <w:tc>
          <w:tcPr>
            <w:tcW w:w="3260" w:type="dxa"/>
            <w:shd w:val="clear" w:color="auto" w:fill="auto"/>
          </w:tcPr>
          <w:p w14:paraId="53BEA595" w14:textId="77777777" w:rsidR="00560519" w:rsidRPr="00777286" w:rsidRDefault="00560519" w:rsidP="00560519">
            <w:pPr>
              <w:rPr>
                <w:rFonts w:ascii="Times New Roman" w:hAnsi="Times New Roman" w:cs="Times New Roman"/>
                <w:b/>
              </w:rPr>
            </w:pPr>
            <w:r w:rsidRPr="005D7752">
              <w:rPr>
                <w:rFonts w:ascii="Times New Roman" w:hAnsi="Times New Roman" w:cs="Times New Roman"/>
                <w:b/>
              </w:rPr>
              <w:t>Задание</w:t>
            </w:r>
            <w:r w:rsidRPr="00777286">
              <w:rPr>
                <w:rFonts w:ascii="Times New Roman" w:hAnsi="Times New Roman" w:cs="Times New Roman"/>
                <w:b/>
              </w:rPr>
              <w:t xml:space="preserve"> 1</w:t>
            </w:r>
          </w:p>
          <w:p w14:paraId="4D192B64" w14:textId="77777777" w:rsidR="00560519" w:rsidRPr="005D7752" w:rsidRDefault="00560519" w:rsidP="00560519">
            <w:pPr>
              <w:rPr>
                <w:rFonts w:ascii="Times New Roman" w:hAnsi="Times New Roman" w:cs="Times New Roman"/>
                <w:b/>
              </w:rPr>
            </w:pPr>
            <w:r>
              <w:rPr>
                <w:rFonts w:ascii="Times New Roman" w:hAnsi="Times New Roman" w:cs="Times New Roman"/>
              </w:rPr>
              <w:t xml:space="preserve">На основании </w:t>
            </w:r>
            <w:r w:rsidRPr="005D7752">
              <w:rPr>
                <w:rFonts w:ascii="Times New Roman" w:hAnsi="Times New Roman" w:cs="Times New Roman"/>
              </w:rPr>
              <w:t>задания «</w:t>
            </w:r>
            <w:r w:rsidRPr="005D7752">
              <w:rPr>
                <w:rFonts w:ascii="Times New Roman" w:hAnsi="Times New Roman" w:cs="Times New Roman"/>
                <w:lang w:val="en-US"/>
              </w:rPr>
              <w:t>European</w:t>
            </w:r>
            <w:r w:rsidRPr="005D7752">
              <w:rPr>
                <w:rFonts w:ascii="Times New Roman" w:hAnsi="Times New Roman" w:cs="Times New Roman"/>
              </w:rPr>
              <w:t xml:space="preserve"> </w:t>
            </w:r>
            <w:r w:rsidRPr="005D7752">
              <w:rPr>
                <w:rFonts w:ascii="Times New Roman" w:hAnsi="Times New Roman" w:cs="Times New Roman"/>
                <w:lang w:val="en-US"/>
              </w:rPr>
              <w:t>Aluminum</w:t>
            </w:r>
            <w:r w:rsidRPr="005D7752">
              <w:rPr>
                <w:rFonts w:ascii="Times New Roman" w:hAnsi="Times New Roman" w:cs="Times New Roman"/>
              </w:rPr>
              <w:t xml:space="preserve"> </w:t>
            </w:r>
            <w:r w:rsidRPr="005D7752">
              <w:rPr>
                <w:rFonts w:ascii="Times New Roman" w:hAnsi="Times New Roman" w:cs="Times New Roman"/>
                <w:lang w:val="en-US"/>
              </w:rPr>
              <w:t>Company</w:t>
            </w:r>
            <w:r w:rsidRPr="005D7752">
              <w:rPr>
                <w:rFonts w:ascii="Times New Roman" w:hAnsi="Times New Roman" w:cs="Times New Roman"/>
              </w:rPr>
              <w:t>»</w:t>
            </w:r>
            <w:r w:rsidRPr="005D7752">
              <w:rPr>
                <w:rFonts w:ascii="Times New Roman" w:eastAsia="Times New Roman" w:hAnsi="Times New Roman" w:cs="Times New Roman"/>
              </w:rPr>
              <w:t xml:space="preserve"> разраб</w:t>
            </w:r>
            <w:r>
              <w:rPr>
                <w:rFonts w:ascii="Times New Roman" w:eastAsia="Times New Roman" w:hAnsi="Times New Roman" w:cs="Times New Roman"/>
              </w:rPr>
              <w:t>отать</w:t>
            </w:r>
            <w:r w:rsidRPr="005D7752">
              <w:rPr>
                <w:rFonts w:ascii="Times New Roman" w:eastAsia="Times New Roman" w:hAnsi="Times New Roman" w:cs="Times New Roman"/>
              </w:rPr>
              <w:t xml:space="preserve"> предложения по валютно-финансо</w:t>
            </w:r>
            <w:r>
              <w:rPr>
                <w:rFonts w:ascii="Times New Roman" w:eastAsia="Times New Roman" w:hAnsi="Times New Roman" w:cs="Times New Roman"/>
              </w:rPr>
              <w:t>вым</w:t>
            </w:r>
            <w:r w:rsidRPr="005D7752">
              <w:rPr>
                <w:rFonts w:ascii="Times New Roman" w:eastAsia="Times New Roman" w:hAnsi="Times New Roman" w:cs="Times New Roman"/>
              </w:rPr>
              <w:t xml:space="preserve"> условиям международн</w:t>
            </w:r>
            <w:r>
              <w:rPr>
                <w:rFonts w:ascii="Times New Roman" w:eastAsia="Times New Roman" w:hAnsi="Times New Roman" w:cs="Times New Roman"/>
              </w:rPr>
              <w:t>ого</w:t>
            </w:r>
            <w:r w:rsidRPr="005D7752">
              <w:rPr>
                <w:rFonts w:ascii="Times New Roman" w:eastAsia="Times New Roman" w:hAnsi="Times New Roman" w:cs="Times New Roman"/>
              </w:rPr>
              <w:t xml:space="preserve"> контракт</w:t>
            </w:r>
            <w:r>
              <w:rPr>
                <w:rFonts w:ascii="Times New Roman" w:eastAsia="Times New Roman" w:hAnsi="Times New Roman" w:cs="Times New Roman"/>
              </w:rPr>
              <w:t>а, связанным с минимизацией потерь от проявления валютного риска.</w:t>
            </w:r>
          </w:p>
          <w:p w14:paraId="59A284AD" w14:textId="77777777" w:rsidR="00560519" w:rsidRDefault="00560519" w:rsidP="00560519">
            <w:pPr>
              <w:rPr>
                <w:rFonts w:ascii="Times New Roman" w:hAnsi="Times New Roman" w:cs="Times New Roman"/>
                <w:b/>
              </w:rPr>
            </w:pPr>
          </w:p>
          <w:p w14:paraId="6D841D25" w14:textId="77777777" w:rsidR="003A2EDC" w:rsidRDefault="003A2EDC" w:rsidP="00560519">
            <w:pPr>
              <w:rPr>
                <w:rFonts w:ascii="Times New Roman" w:hAnsi="Times New Roman" w:cs="Times New Roman"/>
                <w:b/>
              </w:rPr>
            </w:pPr>
          </w:p>
          <w:p w14:paraId="42E313AD" w14:textId="77777777" w:rsidR="003A2EDC" w:rsidRDefault="003A2EDC" w:rsidP="00560519">
            <w:pPr>
              <w:rPr>
                <w:rFonts w:ascii="Times New Roman" w:hAnsi="Times New Roman" w:cs="Times New Roman"/>
                <w:b/>
              </w:rPr>
            </w:pPr>
          </w:p>
          <w:p w14:paraId="2663A153" w14:textId="77777777" w:rsidR="003A2EDC" w:rsidRDefault="003A2EDC" w:rsidP="00560519">
            <w:pPr>
              <w:rPr>
                <w:rFonts w:ascii="Times New Roman" w:hAnsi="Times New Roman" w:cs="Times New Roman"/>
                <w:b/>
              </w:rPr>
            </w:pPr>
          </w:p>
          <w:p w14:paraId="6AB27F0C" w14:textId="77777777" w:rsidR="003A2EDC" w:rsidRDefault="003A2EDC" w:rsidP="00560519">
            <w:pPr>
              <w:rPr>
                <w:rFonts w:ascii="Times New Roman" w:hAnsi="Times New Roman" w:cs="Times New Roman"/>
                <w:b/>
              </w:rPr>
            </w:pPr>
          </w:p>
          <w:p w14:paraId="4AC8C986" w14:textId="1F6E6F59" w:rsidR="00560519" w:rsidRDefault="00560519" w:rsidP="00560519">
            <w:pPr>
              <w:rPr>
                <w:rFonts w:ascii="Times New Roman" w:hAnsi="Times New Roman" w:cs="Times New Roman"/>
                <w:b/>
              </w:rPr>
            </w:pPr>
            <w:r w:rsidRPr="005D7752">
              <w:rPr>
                <w:rFonts w:ascii="Times New Roman" w:hAnsi="Times New Roman" w:cs="Times New Roman"/>
                <w:b/>
              </w:rPr>
              <w:t>Задание</w:t>
            </w:r>
            <w:r w:rsidRPr="00777286">
              <w:rPr>
                <w:rFonts w:ascii="Times New Roman" w:hAnsi="Times New Roman" w:cs="Times New Roman"/>
                <w:b/>
              </w:rPr>
              <w:t xml:space="preserve"> 2</w:t>
            </w:r>
          </w:p>
          <w:p w14:paraId="543686EA" w14:textId="4A8930EF" w:rsidR="00560519" w:rsidRPr="00C80366" w:rsidRDefault="00560519" w:rsidP="00560519">
            <w:pPr>
              <w:rPr>
                <w:rFonts w:ascii="Times New Roman" w:hAnsi="Times New Roman" w:cs="Times New Roman"/>
                <w:b/>
              </w:rPr>
            </w:pPr>
            <w:r>
              <w:rPr>
                <w:rFonts w:ascii="Times New Roman" w:hAnsi="Times New Roman" w:cs="Times New Roman"/>
              </w:rPr>
              <w:t xml:space="preserve">На основе представленного задания разработать и провести ролевую игру проведения переговоров представителей импортера, банка и </w:t>
            </w:r>
            <w:r w:rsidRPr="005D7752">
              <w:rPr>
                <w:rFonts w:ascii="Times New Roman" w:hAnsi="Times New Roman" w:cs="Times New Roman"/>
              </w:rPr>
              <w:t>«</w:t>
            </w:r>
            <w:r w:rsidRPr="005D7752">
              <w:rPr>
                <w:rFonts w:ascii="Times New Roman" w:hAnsi="Times New Roman" w:cs="Times New Roman"/>
                <w:lang w:val="en-US"/>
              </w:rPr>
              <w:t>European</w:t>
            </w:r>
            <w:r w:rsidRPr="005D7752">
              <w:rPr>
                <w:rFonts w:ascii="Times New Roman" w:hAnsi="Times New Roman" w:cs="Times New Roman"/>
              </w:rPr>
              <w:t xml:space="preserve"> </w:t>
            </w:r>
            <w:r w:rsidRPr="005D7752">
              <w:rPr>
                <w:rFonts w:ascii="Times New Roman" w:hAnsi="Times New Roman" w:cs="Times New Roman"/>
                <w:lang w:val="en-US"/>
              </w:rPr>
              <w:t>Aluminum</w:t>
            </w:r>
            <w:r w:rsidRPr="005D7752">
              <w:rPr>
                <w:rFonts w:ascii="Times New Roman" w:hAnsi="Times New Roman" w:cs="Times New Roman"/>
              </w:rPr>
              <w:t xml:space="preserve"> </w:t>
            </w:r>
            <w:r w:rsidRPr="005D7752">
              <w:rPr>
                <w:rFonts w:ascii="Times New Roman" w:hAnsi="Times New Roman" w:cs="Times New Roman"/>
                <w:lang w:val="en-US"/>
              </w:rPr>
              <w:t>Company</w:t>
            </w:r>
            <w:r w:rsidRPr="005D7752">
              <w:rPr>
                <w:rFonts w:ascii="Times New Roman" w:hAnsi="Times New Roman" w:cs="Times New Roman"/>
              </w:rPr>
              <w:t>»</w:t>
            </w:r>
            <w:r>
              <w:rPr>
                <w:rFonts w:ascii="Times New Roman" w:hAnsi="Times New Roman" w:cs="Times New Roman"/>
              </w:rPr>
              <w:t xml:space="preserve"> на английском языке.</w:t>
            </w:r>
          </w:p>
        </w:tc>
      </w:tr>
    </w:tbl>
    <w:p w14:paraId="0A944022" w14:textId="2C36534E" w:rsidR="008120EE" w:rsidRDefault="008120EE" w:rsidP="00560519">
      <w:pPr>
        <w:spacing w:line="276" w:lineRule="auto"/>
        <w:jc w:val="both"/>
        <w:rPr>
          <w:rFonts w:ascii="Times New Roman" w:hAnsi="Times New Roman" w:cs="Times New Roman"/>
          <w:b/>
          <w:sz w:val="28"/>
          <w:szCs w:val="28"/>
        </w:rPr>
      </w:pPr>
    </w:p>
    <w:p w14:paraId="0BBF207A" w14:textId="1D7D21D1" w:rsidR="008120EE" w:rsidRDefault="008120EE" w:rsidP="00F31C90">
      <w:pPr>
        <w:spacing w:line="276" w:lineRule="auto"/>
        <w:ind w:firstLine="709"/>
        <w:jc w:val="both"/>
        <w:rPr>
          <w:rFonts w:ascii="Times New Roman" w:eastAsia="Times New Roman" w:hAnsi="Times New Roman" w:cs="Times New Roman"/>
          <w:b/>
          <w:color w:val="auto"/>
          <w:sz w:val="28"/>
          <w:szCs w:val="22"/>
          <w:lang w:eastAsia="en-US"/>
        </w:rPr>
      </w:pPr>
      <w:r w:rsidRPr="008120EE">
        <w:rPr>
          <w:rFonts w:ascii="Times New Roman" w:eastAsia="Times New Roman" w:hAnsi="Times New Roman" w:cs="Times New Roman"/>
          <w:b/>
          <w:color w:val="auto"/>
          <w:sz w:val="28"/>
          <w:szCs w:val="22"/>
          <w:lang w:eastAsia="en-US"/>
        </w:rPr>
        <w:t xml:space="preserve">Примерные контрольные вопросы для подготовки к </w:t>
      </w:r>
      <w:r w:rsidR="00560519">
        <w:rPr>
          <w:rFonts w:ascii="Times New Roman" w:eastAsia="Times New Roman" w:hAnsi="Times New Roman" w:cs="Times New Roman"/>
          <w:b/>
          <w:color w:val="auto"/>
          <w:sz w:val="28"/>
          <w:szCs w:val="22"/>
          <w:lang w:eastAsia="en-US"/>
        </w:rPr>
        <w:t>зачету</w:t>
      </w:r>
    </w:p>
    <w:p w14:paraId="44BA69E9"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lastRenderedPageBreak/>
        <w:t xml:space="preserve">Появление и развитие </w:t>
      </w:r>
      <w:bookmarkStart w:id="35" w:name="_Hlk114038608"/>
      <w:r w:rsidRPr="008120EE">
        <w:rPr>
          <w:rFonts w:ascii="Times New Roman" w:eastAsia="Calibri" w:hAnsi="Times New Roman" w:cs="Times New Roman"/>
          <w:color w:val="auto"/>
          <w:sz w:val="28"/>
          <w:szCs w:val="28"/>
          <w:lang w:eastAsia="en-US"/>
        </w:rPr>
        <w:t>международной банковской деятельности.</w:t>
      </w:r>
      <w:bookmarkEnd w:id="35"/>
      <w:r w:rsidRPr="008120EE">
        <w:rPr>
          <w:rFonts w:ascii="Times New Roman" w:eastAsia="Calibri" w:hAnsi="Times New Roman" w:cs="Times New Roman"/>
          <w:color w:val="auto"/>
          <w:sz w:val="28"/>
          <w:szCs w:val="28"/>
          <w:lang w:eastAsia="en-US"/>
        </w:rPr>
        <w:t xml:space="preserve"> </w:t>
      </w:r>
    </w:p>
    <w:p w14:paraId="3E7DDCBF"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Становление и развитие национальных банковских систем. </w:t>
      </w:r>
    </w:p>
    <w:p w14:paraId="7D8A61B3"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Иностранные   банки и особенности их присутствия   в   различных   странах. </w:t>
      </w:r>
    </w:p>
    <w:p w14:paraId="40D319D2"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банки. </w:t>
      </w:r>
    </w:p>
    <w:p w14:paraId="7D9268A0"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Транснациональные банки. </w:t>
      </w:r>
    </w:p>
    <w:p w14:paraId="74C4AC12" w14:textId="77777777" w:rsidR="008120EE" w:rsidRPr="008120EE" w:rsidRDefault="008120EE">
      <w:pPr>
        <w:numPr>
          <w:ilvl w:val="0"/>
          <w:numId w:val="11"/>
        </w:numPr>
        <w:tabs>
          <w:tab w:val="clear" w:pos="708"/>
        </w:tabs>
        <w:spacing w:after="160" w:line="259"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Офшорные банки. </w:t>
      </w:r>
    </w:p>
    <w:p w14:paraId="380A28B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Влияние на деятельность банков различных инструментов денежно-кредитного регулирования. </w:t>
      </w:r>
    </w:p>
    <w:p w14:paraId="78CA0B1D"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Надзор и регулирование банковской деятельности в различных странах мира. </w:t>
      </w:r>
    </w:p>
    <w:p w14:paraId="7A194EA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Валютный контроль и валютное регулирование. </w:t>
      </w:r>
    </w:p>
    <w:p w14:paraId="37EBEF22"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Контроль над состоянием капитала, ликвидности, обязательств и кредитных портфелей банков. </w:t>
      </w:r>
    </w:p>
    <w:p w14:paraId="7141AC5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соглашения по регулированию банковской деятельности. </w:t>
      </w:r>
    </w:p>
    <w:p w14:paraId="7F7C656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Рейтинговые банковские системы, система </w:t>
      </w:r>
      <w:r w:rsidRPr="008120EE">
        <w:rPr>
          <w:rFonts w:ascii="Times New Roman" w:eastAsia="Calibri" w:hAnsi="Times New Roman" w:cs="Times New Roman"/>
          <w:color w:val="auto"/>
          <w:sz w:val="28"/>
          <w:szCs w:val="28"/>
          <w:lang w:val="en-US" w:eastAsia="en-US"/>
        </w:rPr>
        <w:t>CAMELS</w:t>
      </w:r>
      <w:r w:rsidRPr="008120EE">
        <w:rPr>
          <w:rFonts w:ascii="Times New Roman" w:eastAsia="Calibri" w:hAnsi="Times New Roman" w:cs="Times New Roman"/>
          <w:color w:val="auto"/>
          <w:sz w:val="28"/>
          <w:szCs w:val="28"/>
          <w:lang w:eastAsia="en-US"/>
        </w:rPr>
        <w:t xml:space="preserve">. </w:t>
      </w:r>
    </w:p>
    <w:p w14:paraId="624B39C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Страхование депозитов: опыт США, Европы и России.</w:t>
      </w:r>
    </w:p>
    <w:p w14:paraId="7AF51A0D"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1"/>
          <w:sz w:val="28"/>
          <w:szCs w:val="28"/>
          <w:lang w:eastAsia="en-US"/>
        </w:rPr>
        <w:t xml:space="preserve">Расчеты чеками, векселями и банковскими акцептами. </w:t>
      </w:r>
    </w:p>
    <w:p w14:paraId="27F567D9"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1"/>
          <w:sz w:val="28"/>
          <w:szCs w:val="28"/>
          <w:lang w:eastAsia="en-US"/>
        </w:rPr>
        <w:t xml:space="preserve">Чистое и документарное инкассо. </w:t>
      </w:r>
    </w:p>
    <w:p w14:paraId="0C9DC4E1"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z w:val="28"/>
          <w:szCs w:val="28"/>
          <w:lang w:eastAsia="en-US"/>
        </w:rPr>
      </w:pPr>
      <w:r w:rsidRPr="008120EE">
        <w:rPr>
          <w:rFonts w:ascii="Times New Roman" w:eastAsia="Times New Roman" w:hAnsi="Times New Roman" w:cs="Times New Roman"/>
          <w:color w:val="auto"/>
          <w:spacing w:val="-1"/>
          <w:sz w:val="28"/>
          <w:szCs w:val="28"/>
          <w:lang w:eastAsia="en-US"/>
        </w:rPr>
        <w:t xml:space="preserve">Аккредитив и его разновидности. </w:t>
      </w:r>
    </w:p>
    <w:p w14:paraId="1B96A570" w14:textId="77777777" w:rsidR="008120EE" w:rsidRPr="008120EE" w:rsidRDefault="008120EE">
      <w:pPr>
        <w:widowControl w:val="0"/>
        <w:numPr>
          <w:ilvl w:val="0"/>
          <w:numId w:val="11"/>
        </w:numPr>
        <w:tabs>
          <w:tab w:val="clear" w:pos="708"/>
        </w:tabs>
        <w:ind w:left="426" w:right="108" w:hanging="426"/>
        <w:contextualSpacing/>
        <w:jc w:val="both"/>
        <w:rPr>
          <w:rFonts w:ascii="Times New Roman" w:eastAsia="Times New Roman" w:hAnsi="Times New Roman" w:cs="Times New Roman"/>
          <w:color w:val="auto"/>
          <w:spacing w:val="-1"/>
          <w:sz w:val="28"/>
          <w:szCs w:val="28"/>
          <w:lang w:eastAsia="en-US"/>
        </w:rPr>
      </w:pPr>
      <w:r w:rsidRPr="008120EE">
        <w:rPr>
          <w:rFonts w:ascii="Times New Roman" w:eastAsia="Times New Roman" w:hAnsi="Times New Roman" w:cs="Times New Roman"/>
          <w:color w:val="auto"/>
          <w:spacing w:val="21"/>
          <w:sz w:val="28"/>
          <w:szCs w:val="28"/>
          <w:lang w:eastAsia="en-US"/>
        </w:rPr>
        <w:t>Национальные и м</w:t>
      </w:r>
      <w:r w:rsidRPr="008120EE">
        <w:rPr>
          <w:rFonts w:ascii="Times New Roman" w:eastAsia="Times New Roman" w:hAnsi="Times New Roman" w:cs="Times New Roman"/>
          <w:color w:val="auto"/>
          <w:spacing w:val="-1"/>
          <w:sz w:val="28"/>
          <w:szCs w:val="28"/>
          <w:lang w:eastAsia="en-US"/>
        </w:rPr>
        <w:t>еждународные</w:t>
      </w:r>
      <w:r w:rsidRPr="008120EE">
        <w:rPr>
          <w:rFonts w:ascii="Times New Roman" w:eastAsia="Times New Roman" w:hAnsi="Times New Roman" w:cs="Times New Roman"/>
          <w:color w:val="auto"/>
          <w:spacing w:val="-6"/>
          <w:sz w:val="28"/>
          <w:szCs w:val="28"/>
          <w:lang w:eastAsia="en-US"/>
        </w:rPr>
        <w:t xml:space="preserve"> </w:t>
      </w:r>
      <w:r w:rsidRPr="008120EE">
        <w:rPr>
          <w:rFonts w:ascii="Times New Roman" w:eastAsia="Times New Roman" w:hAnsi="Times New Roman" w:cs="Times New Roman"/>
          <w:color w:val="auto"/>
          <w:spacing w:val="-1"/>
          <w:sz w:val="28"/>
          <w:szCs w:val="28"/>
          <w:lang w:eastAsia="en-US"/>
        </w:rPr>
        <w:t>платежные</w:t>
      </w:r>
      <w:r w:rsidRPr="008120EE">
        <w:rPr>
          <w:rFonts w:ascii="Times New Roman" w:eastAsia="Times New Roman" w:hAnsi="Times New Roman" w:cs="Times New Roman"/>
          <w:color w:val="auto"/>
          <w:spacing w:val="-6"/>
          <w:sz w:val="28"/>
          <w:szCs w:val="28"/>
          <w:lang w:eastAsia="en-US"/>
        </w:rPr>
        <w:t xml:space="preserve"> </w:t>
      </w:r>
      <w:r w:rsidRPr="008120EE">
        <w:rPr>
          <w:rFonts w:ascii="Times New Roman" w:eastAsia="Times New Roman" w:hAnsi="Times New Roman" w:cs="Times New Roman"/>
          <w:color w:val="auto"/>
          <w:spacing w:val="-1"/>
          <w:sz w:val="28"/>
          <w:szCs w:val="28"/>
          <w:lang w:eastAsia="en-US"/>
        </w:rPr>
        <w:t xml:space="preserve">системы. </w:t>
      </w:r>
    </w:p>
    <w:p w14:paraId="7D5567EA" w14:textId="77777777" w:rsidR="008120EE" w:rsidRPr="008120EE" w:rsidRDefault="008120EE">
      <w:pPr>
        <w:widowControl w:val="0"/>
        <w:numPr>
          <w:ilvl w:val="0"/>
          <w:numId w:val="11"/>
        </w:numPr>
        <w:tabs>
          <w:tab w:val="clear" w:pos="708"/>
        </w:tabs>
        <w:ind w:left="426" w:right="108" w:hanging="426"/>
        <w:contextualSpacing/>
        <w:jc w:val="both"/>
        <w:rPr>
          <w:rFonts w:ascii="Calibri" w:eastAsia="Calibri" w:hAnsi="Calibri" w:cs="Times New Roman"/>
          <w:color w:val="auto"/>
          <w:sz w:val="28"/>
          <w:szCs w:val="28"/>
          <w:lang w:eastAsia="en-US"/>
        </w:rPr>
      </w:pPr>
      <w:r w:rsidRPr="008120EE">
        <w:rPr>
          <w:rFonts w:ascii="Times New Roman" w:eastAsia="Times New Roman" w:hAnsi="Times New Roman" w:cs="Times New Roman"/>
          <w:color w:val="auto"/>
          <w:spacing w:val="-1"/>
          <w:sz w:val="28"/>
          <w:szCs w:val="28"/>
          <w:lang w:eastAsia="en-US"/>
        </w:rPr>
        <w:t xml:space="preserve">Глобальная телекоммуникационная система </w:t>
      </w:r>
      <w:r w:rsidRPr="008120EE">
        <w:rPr>
          <w:rFonts w:ascii="Times New Roman" w:eastAsia="Times New Roman" w:hAnsi="Times New Roman" w:cs="Times New Roman"/>
          <w:color w:val="auto"/>
          <w:spacing w:val="-1"/>
          <w:sz w:val="28"/>
          <w:szCs w:val="28"/>
          <w:lang w:val="en-US" w:eastAsia="en-US"/>
        </w:rPr>
        <w:t>SWIFT</w:t>
      </w:r>
      <w:r w:rsidRPr="008120EE">
        <w:rPr>
          <w:rFonts w:ascii="Times New Roman" w:eastAsia="Times New Roman" w:hAnsi="Times New Roman" w:cs="Times New Roman"/>
          <w:color w:val="auto"/>
          <w:spacing w:val="-1"/>
          <w:sz w:val="28"/>
          <w:szCs w:val="28"/>
          <w:lang w:eastAsia="en-US"/>
        </w:rPr>
        <w:t xml:space="preserve">.  </w:t>
      </w:r>
    </w:p>
    <w:p w14:paraId="50807EFB" w14:textId="77777777" w:rsidR="008120EE" w:rsidRPr="008120EE" w:rsidRDefault="008120EE">
      <w:pPr>
        <w:widowControl w:val="0"/>
        <w:numPr>
          <w:ilvl w:val="0"/>
          <w:numId w:val="11"/>
        </w:numPr>
        <w:tabs>
          <w:tab w:val="clear" w:pos="708"/>
        </w:tabs>
        <w:ind w:left="426" w:right="108" w:hanging="426"/>
        <w:contextualSpacing/>
        <w:jc w:val="both"/>
        <w:rPr>
          <w:rFonts w:ascii="Calibri" w:eastAsia="Calibri" w:hAnsi="Calibri" w:cs="Times New Roman"/>
          <w:color w:val="auto"/>
          <w:sz w:val="28"/>
          <w:szCs w:val="28"/>
          <w:lang w:eastAsia="en-US"/>
        </w:rPr>
      </w:pPr>
      <w:r w:rsidRPr="008120EE">
        <w:rPr>
          <w:rFonts w:ascii="Times New Roman" w:eastAsia="Times New Roman" w:hAnsi="Times New Roman" w:cs="Times New Roman"/>
          <w:color w:val="auto"/>
          <w:sz w:val="28"/>
          <w:szCs w:val="28"/>
          <w:lang w:eastAsia="en-US"/>
        </w:rPr>
        <w:t xml:space="preserve">Международные расчеты с использованием </w:t>
      </w:r>
      <w:proofErr w:type="spellStart"/>
      <w:r w:rsidRPr="008120EE">
        <w:rPr>
          <w:rFonts w:ascii="Times New Roman" w:eastAsia="Times New Roman" w:hAnsi="Times New Roman" w:cs="Times New Roman"/>
          <w:color w:val="auto"/>
          <w:sz w:val="28"/>
          <w:szCs w:val="28"/>
          <w:lang w:eastAsia="en-US"/>
        </w:rPr>
        <w:t>криптовалют</w:t>
      </w:r>
      <w:proofErr w:type="spellEnd"/>
      <w:r w:rsidRPr="008120EE">
        <w:rPr>
          <w:rFonts w:ascii="Times New Roman" w:eastAsia="Times New Roman" w:hAnsi="Times New Roman" w:cs="Times New Roman"/>
          <w:color w:val="auto"/>
          <w:sz w:val="28"/>
          <w:szCs w:val="28"/>
          <w:lang w:eastAsia="en-US"/>
        </w:rPr>
        <w:t xml:space="preserve"> и </w:t>
      </w:r>
      <w:proofErr w:type="spellStart"/>
      <w:r w:rsidRPr="008120EE">
        <w:rPr>
          <w:rFonts w:ascii="Times New Roman" w:eastAsia="Times New Roman" w:hAnsi="Times New Roman" w:cs="Times New Roman"/>
          <w:color w:val="auto"/>
          <w:sz w:val="28"/>
          <w:szCs w:val="28"/>
          <w:lang w:eastAsia="en-US"/>
        </w:rPr>
        <w:t>блокчейн</w:t>
      </w:r>
      <w:proofErr w:type="spellEnd"/>
      <w:r w:rsidRPr="008120EE">
        <w:rPr>
          <w:rFonts w:ascii="Times New Roman" w:eastAsia="Times New Roman" w:hAnsi="Times New Roman" w:cs="Times New Roman"/>
          <w:color w:val="auto"/>
          <w:sz w:val="28"/>
          <w:szCs w:val="28"/>
          <w:lang w:eastAsia="en-US"/>
        </w:rPr>
        <w:t>-технологий.</w:t>
      </w:r>
    </w:p>
    <w:p w14:paraId="6C94508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Особенности предоставления международных кредитов банками. </w:t>
      </w:r>
    </w:p>
    <w:p w14:paraId="10E13F3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Ставки процента по международному кредиту. LIBOR, EURIBOR, SIBOR. </w:t>
      </w:r>
    </w:p>
    <w:p w14:paraId="2C43704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Характеристика различных видов международных банковских кредитов.</w:t>
      </w:r>
    </w:p>
    <w:p w14:paraId="3238512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Экспортные и импортные кредиты.</w:t>
      </w:r>
    </w:p>
    <w:p w14:paraId="358F1A5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Связанные кредиты. Банки финансирования экспорта и импорта товаров и услуг. </w:t>
      </w:r>
    </w:p>
    <w:p w14:paraId="4DF16FA4"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Международный факторинг.  </w:t>
      </w:r>
    </w:p>
    <w:p w14:paraId="4254B4B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Форфейтинг. </w:t>
      </w:r>
    </w:p>
    <w:p w14:paraId="46A62EB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Лизинг и его разновидности, особенности международного лизинга. </w:t>
      </w:r>
    </w:p>
    <w:p w14:paraId="705B18F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Международный межбанковский кредит. </w:t>
      </w:r>
      <w:bookmarkStart w:id="36" w:name="_Hlk114038490"/>
    </w:p>
    <w:p w14:paraId="71D8B60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Акцептные и акцептно-рамбурсные кредиты</w:t>
      </w:r>
      <w:bookmarkEnd w:id="36"/>
      <w:r w:rsidRPr="008120EE">
        <w:rPr>
          <w:rFonts w:ascii="Times New Roman" w:eastAsia="Calibri" w:hAnsi="Times New Roman" w:cs="Times New Roman"/>
          <w:color w:val="auto"/>
          <w:sz w:val="28"/>
          <w:szCs w:val="28"/>
          <w:lang w:eastAsia="en-US"/>
        </w:rPr>
        <w:t xml:space="preserve">. </w:t>
      </w:r>
    </w:p>
    <w:p w14:paraId="21CD357E"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Участие банков в проектном финансировании. </w:t>
      </w:r>
    </w:p>
    <w:p w14:paraId="5889E6B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Синдицированное кредитование. Банки на международном рынке синдицированных кредитов. </w:t>
      </w:r>
    </w:p>
    <w:p w14:paraId="3D658A78"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Кредитный процесс и кредитный риск. Проблемные кредиты.</w:t>
      </w:r>
    </w:p>
    <w:p w14:paraId="7B7E0511"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lastRenderedPageBreak/>
        <w:t xml:space="preserve">Оценка кредитоспособности заемщика при предоставлении международного кредита.  </w:t>
      </w:r>
    </w:p>
    <w:p w14:paraId="2C955776"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кредитные    рейтинги и международные рейтинговые агентства. </w:t>
      </w:r>
    </w:p>
    <w:p w14:paraId="78490E2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Обеспечение международного кредита. </w:t>
      </w:r>
    </w:p>
    <w:p w14:paraId="25AFCDA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Страновые риски банков и другие банковские риски в международных кредитных операциях. </w:t>
      </w:r>
    </w:p>
    <w:p w14:paraId="647216A0"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bookmarkStart w:id="37" w:name="_Hlk114038423"/>
      <w:r w:rsidRPr="008120EE">
        <w:rPr>
          <w:rFonts w:ascii="Times New Roman" w:eastAsia="Calibri" w:hAnsi="Times New Roman" w:cs="Times New Roman"/>
          <w:color w:val="auto"/>
          <w:sz w:val="28"/>
          <w:szCs w:val="28"/>
          <w:lang w:eastAsia="en-US"/>
        </w:rPr>
        <w:t>Состав и структура ресурсов коммерческого банка</w:t>
      </w:r>
      <w:bookmarkEnd w:id="37"/>
      <w:r w:rsidRPr="008120EE">
        <w:rPr>
          <w:rFonts w:ascii="Times New Roman" w:eastAsia="Calibri" w:hAnsi="Times New Roman" w:cs="Times New Roman"/>
          <w:color w:val="auto"/>
          <w:sz w:val="28"/>
          <w:szCs w:val="28"/>
          <w:lang w:eastAsia="en-US"/>
        </w:rPr>
        <w:t xml:space="preserve">. </w:t>
      </w:r>
    </w:p>
    <w:p w14:paraId="07DADB7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Глобальный рынок депозитов. Роль транснациональных банков в формировании глобального рынка депозитов. </w:t>
      </w:r>
    </w:p>
    <w:p w14:paraId="7222D1FA"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Депозитные счета. Хранение ценностей клиентов в банковских сейфах и сейфовых ячейках. </w:t>
      </w:r>
    </w:p>
    <w:p w14:paraId="3CDE4AE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Счета «</w:t>
      </w:r>
      <w:proofErr w:type="spellStart"/>
      <w:r w:rsidRPr="008120EE">
        <w:rPr>
          <w:rFonts w:ascii="Times New Roman" w:eastAsia="Calibri" w:hAnsi="Times New Roman" w:cs="Times New Roman"/>
          <w:color w:val="auto"/>
          <w:sz w:val="28"/>
          <w:szCs w:val="28"/>
          <w:lang w:eastAsia="en-US"/>
        </w:rPr>
        <w:t>эскроу</w:t>
      </w:r>
      <w:proofErr w:type="spellEnd"/>
      <w:r w:rsidRPr="008120EE">
        <w:rPr>
          <w:rFonts w:ascii="Times New Roman" w:eastAsia="Calibri" w:hAnsi="Times New Roman" w:cs="Times New Roman"/>
          <w:color w:val="auto"/>
          <w:sz w:val="28"/>
          <w:szCs w:val="28"/>
          <w:lang w:eastAsia="en-US"/>
        </w:rPr>
        <w:t xml:space="preserve">». </w:t>
      </w:r>
    </w:p>
    <w:p w14:paraId="36ED172D"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Депозитные сертификаты. </w:t>
      </w:r>
    </w:p>
    <w:p w14:paraId="409EF237"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межбанковские депозиты и кредиты. </w:t>
      </w:r>
    </w:p>
    <w:p w14:paraId="2CBEEBCB"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Привлечение и размещение кредитных ресурсов в международных финансовых центрах. </w:t>
      </w:r>
    </w:p>
    <w:p w14:paraId="33688CFC"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Операции банков на международных рынках капиталов. </w:t>
      </w:r>
    </w:p>
    <w:p w14:paraId="4CF568E7"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Счета и фонды доверительного управления. Доверительное управление и особенности траста в Европе и США. </w:t>
      </w:r>
    </w:p>
    <w:p w14:paraId="7DC63916"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bookmarkStart w:id="38" w:name="_Hlk114038148"/>
      <w:r w:rsidRPr="008120EE">
        <w:rPr>
          <w:rFonts w:ascii="Times New Roman" w:eastAsia="Calibri" w:hAnsi="Times New Roman" w:cs="Times New Roman"/>
          <w:color w:val="auto"/>
          <w:sz w:val="28"/>
          <w:szCs w:val="28"/>
          <w:lang w:eastAsia="en-US"/>
        </w:rPr>
        <w:t>Частное банковское обслуживание (</w:t>
      </w:r>
      <w:r w:rsidRPr="008120EE">
        <w:rPr>
          <w:rFonts w:ascii="Times New Roman" w:eastAsia="Calibri" w:hAnsi="Times New Roman" w:cs="Times New Roman"/>
          <w:color w:val="auto"/>
          <w:sz w:val="28"/>
          <w:szCs w:val="28"/>
          <w:lang w:val="en-US" w:eastAsia="en-US"/>
        </w:rPr>
        <w:t>private</w:t>
      </w:r>
      <w:r w:rsidRPr="008120EE">
        <w:rPr>
          <w:rFonts w:ascii="Times New Roman" w:eastAsia="Calibri" w:hAnsi="Times New Roman" w:cs="Times New Roman"/>
          <w:color w:val="auto"/>
          <w:sz w:val="28"/>
          <w:szCs w:val="28"/>
          <w:lang w:eastAsia="en-US"/>
        </w:rPr>
        <w:t xml:space="preserve"> </w:t>
      </w:r>
      <w:r w:rsidRPr="008120EE">
        <w:rPr>
          <w:rFonts w:ascii="Times New Roman" w:eastAsia="Calibri" w:hAnsi="Times New Roman" w:cs="Times New Roman"/>
          <w:color w:val="auto"/>
          <w:sz w:val="28"/>
          <w:szCs w:val="28"/>
          <w:lang w:val="en-US" w:eastAsia="en-US"/>
        </w:rPr>
        <w:t>banking</w:t>
      </w:r>
      <w:r w:rsidRPr="008120EE">
        <w:rPr>
          <w:rFonts w:ascii="Times New Roman" w:eastAsia="Calibri" w:hAnsi="Times New Roman" w:cs="Times New Roman"/>
          <w:color w:val="auto"/>
          <w:sz w:val="28"/>
          <w:szCs w:val="28"/>
          <w:lang w:eastAsia="en-US"/>
        </w:rPr>
        <w:t>).</w:t>
      </w:r>
      <w:bookmarkEnd w:id="38"/>
      <w:r w:rsidRPr="008120EE">
        <w:rPr>
          <w:rFonts w:ascii="Times New Roman" w:eastAsia="Calibri" w:hAnsi="Times New Roman" w:cs="Times New Roman"/>
          <w:color w:val="auto"/>
          <w:sz w:val="28"/>
          <w:szCs w:val="28"/>
          <w:lang w:eastAsia="en-US"/>
        </w:rPr>
        <w:t xml:space="preserve"> </w:t>
      </w:r>
      <w:bookmarkStart w:id="39" w:name="_Hlk114038370"/>
      <w:r w:rsidRPr="008120EE">
        <w:rPr>
          <w:rFonts w:ascii="Times New Roman" w:eastAsia="Calibri" w:hAnsi="Times New Roman" w:cs="Times New Roman"/>
          <w:color w:val="auto"/>
          <w:sz w:val="28"/>
          <w:szCs w:val="28"/>
          <w:lang w:eastAsia="en-US"/>
        </w:rPr>
        <w:t>Особенности управления активами клиента.</w:t>
      </w:r>
      <w:bookmarkEnd w:id="39"/>
      <w:r w:rsidRPr="008120EE">
        <w:rPr>
          <w:rFonts w:ascii="Times New Roman" w:eastAsia="Calibri" w:hAnsi="Times New Roman" w:cs="Times New Roman"/>
          <w:color w:val="auto"/>
          <w:sz w:val="28"/>
          <w:szCs w:val="28"/>
          <w:lang w:eastAsia="en-US"/>
        </w:rPr>
        <w:t xml:space="preserve"> </w:t>
      </w:r>
    </w:p>
    <w:p w14:paraId="3888F2A9"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Инвестиционная деятельность в исламском банкинге. </w:t>
      </w:r>
    </w:p>
    <w:p w14:paraId="78D205FF" w14:textId="77777777" w:rsidR="008120EE" w:rsidRPr="008120EE" w:rsidRDefault="008120EE">
      <w:pPr>
        <w:numPr>
          <w:ilvl w:val="0"/>
          <w:numId w:val="11"/>
        </w:numPr>
        <w:tabs>
          <w:tab w:val="clear" w:pos="708"/>
        </w:tabs>
        <w:spacing w:after="200" w:line="276" w:lineRule="auto"/>
        <w:ind w:left="426" w:hanging="426"/>
        <w:contextualSpacing/>
        <w:jc w:val="both"/>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Ценные бумаги, эмитируемые коммерческими банками. Секьюритизация банковских активов. </w:t>
      </w:r>
    </w:p>
    <w:p w14:paraId="2C3D0837"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Международные валютные операции коммерческого банка. Валютный </w:t>
      </w:r>
      <w:proofErr w:type="spellStart"/>
      <w:r w:rsidRPr="008120EE">
        <w:rPr>
          <w:rFonts w:ascii="Times New Roman" w:eastAsia="Calibri" w:hAnsi="Times New Roman" w:cs="Times New Roman"/>
          <w:color w:val="auto"/>
          <w:sz w:val="28"/>
          <w:szCs w:val="28"/>
          <w:lang w:eastAsia="en-US"/>
        </w:rPr>
        <w:t>дилинг</w:t>
      </w:r>
      <w:proofErr w:type="spellEnd"/>
      <w:r w:rsidRPr="008120EE">
        <w:rPr>
          <w:rFonts w:ascii="Times New Roman" w:eastAsia="Calibri" w:hAnsi="Times New Roman" w:cs="Times New Roman"/>
          <w:color w:val="auto"/>
          <w:sz w:val="28"/>
          <w:szCs w:val="28"/>
          <w:lang w:eastAsia="en-US"/>
        </w:rPr>
        <w:t xml:space="preserve">.  </w:t>
      </w:r>
    </w:p>
    <w:p w14:paraId="3C70F422"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Валютная позиция банка и валютный риск. </w:t>
      </w:r>
    </w:p>
    <w:p w14:paraId="54528123"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Методы управления валютным риском. </w:t>
      </w:r>
    </w:p>
    <w:p w14:paraId="7C30EBCF" w14:textId="77777777" w:rsidR="008120EE" w:rsidRPr="008120EE" w:rsidRDefault="008120EE">
      <w:pPr>
        <w:numPr>
          <w:ilvl w:val="0"/>
          <w:numId w:val="11"/>
        </w:numPr>
        <w:tabs>
          <w:tab w:val="clear" w:pos="708"/>
        </w:tabs>
        <w:spacing w:after="160" w:line="259" w:lineRule="auto"/>
        <w:ind w:left="426" w:hanging="426"/>
        <w:contextualSpacing/>
        <w:rPr>
          <w:rFonts w:ascii="Times New Roman" w:eastAsia="Calibri" w:hAnsi="Times New Roman" w:cs="Times New Roman"/>
          <w:color w:val="auto"/>
          <w:sz w:val="28"/>
          <w:szCs w:val="28"/>
          <w:lang w:eastAsia="en-US"/>
        </w:rPr>
      </w:pPr>
      <w:r w:rsidRPr="008120EE">
        <w:rPr>
          <w:rFonts w:ascii="Times New Roman" w:eastAsia="Calibri" w:hAnsi="Times New Roman" w:cs="Times New Roman"/>
          <w:color w:val="auto"/>
          <w:sz w:val="28"/>
          <w:szCs w:val="28"/>
          <w:lang w:eastAsia="en-US"/>
        </w:rPr>
        <w:t xml:space="preserve">Хеджирование с помощью валютных форвардов, фьючерсов и свопов.  </w:t>
      </w:r>
    </w:p>
    <w:p w14:paraId="3E5EC66D" w14:textId="77777777" w:rsidR="008B18F9" w:rsidRPr="008B18F9" w:rsidRDefault="008B18F9" w:rsidP="008B18F9">
      <w:pPr>
        <w:pStyle w:val="ae"/>
        <w:spacing w:before="51"/>
        <w:ind w:firstLine="707"/>
        <w:jc w:val="both"/>
        <w:rPr>
          <w:lang w:val="ru-RU"/>
        </w:rPr>
      </w:pPr>
    </w:p>
    <w:p w14:paraId="6AB43C29" w14:textId="77777777" w:rsidR="003815C5" w:rsidRPr="003A2EDC" w:rsidRDefault="003815C5" w:rsidP="00F31C90">
      <w:pPr>
        <w:pStyle w:val="1"/>
        <w:framePr w:wrap="notBeside"/>
        <w:rPr>
          <w:rFonts w:ascii="Times New Roman" w:eastAsiaTheme="majorEastAsia" w:hAnsi="Times New Roman" w:cs="Times New Roman"/>
          <w:b/>
          <w:bCs/>
          <w:lang w:val="ru-RU"/>
        </w:rPr>
      </w:pPr>
      <w:bookmarkStart w:id="40" w:name="_Toc472344482"/>
      <w:bookmarkStart w:id="41" w:name="_Toc117604652"/>
      <w:bookmarkStart w:id="42" w:name="_Toc124267269"/>
      <w:r w:rsidRPr="003A2EDC">
        <w:rPr>
          <w:rFonts w:ascii="Times New Roman" w:hAnsi="Times New Roman" w:cs="Times New Roman"/>
          <w:lang w:val="ru-RU"/>
        </w:rPr>
        <w:t xml:space="preserve">8.  </w:t>
      </w:r>
      <w:r w:rsidRPr="003A2EDC">
        <w:rPr>
          <w:rFonts w:ascii="Times New Roman" w:hAnsi="Times New Roman" w:cs="Times New Roman"/>
          <w:b/>
          <w:bCs/>
          <w:lang w:val="ru-RU"/>
        </w:rPr>
        <w:t>Перечень основной и дополнительной учебной литературы, необходимой для освоения дисциплины</w:t>
      </w:r>
      <w:bookmarkEnd w:id="40"/>
      <w:bookmarkEnd w:id="41"/>
      <w:bookmarkEnd w:id="42"/>
    </w:p>
    <w:p w14:paraId="6A8299DE" w14:textId="77777777" w:rsidR="00BE6540" w:rsidRPr="00BE6540" w:rsidRDefault="00BE6540" w:rsidP="00BE6540">
      <w:pPr>
        <w:rPr>
          <w:rFonts w:ascii="Times New Roman" w:eastAsia="Calibri" w:hAnsi="Times New Roman" w:cs="Times New Roman"/>
          <w:b/>
          <w:bCs/>
          <w:sz w:val="28"/>
          <w:szCs w:val="28"/>
          <w:lang w:eastAsia="en-US"/>
        </w:rPr>
      </w:pPr>
      <w:bookmarkStart w:id="43" w:name="_Toc117604653"/>
    </w:p>
    <w:p w14:paraId="1F74DA8C" w14:textId="0C13B139" w:rsidR="003815C5" w:rsidRPr="009C76DB" w:rsidRDefault="003815C5" w:rsidP="00BE6540">
      <w:pPr>
        <w:rPr>
          <w:rFonts w:ascii="Times New Roman" w:eastAsia="Calibri" w:hAnsi="Times New Roman" w:cs="Times New Roman"/>
          <w:b/>
          <w:sz w:val="28"/>
          <w:szCs w:val="28"/>
          <w:lang w:eastAsia="en-US"/>
        </w:rPr>
      </w:pPr>
      <w:r w:rsidRPr="009C76DB">
        <w:rPr>
          <w:rFonts w:ascii="Times New Roman" w:eastAsia="Calibri" w:hAnsi="Times New Roman" w:cs="Times New Roman"/>
          <w:b/>
          <w:sz w:val="28"/>
          <w:szCs w:val="28"/>
          <w:lang w:eastAsia="en-US"/>
        </w:rPr>
        <w:t>Основная литература</w:t>
      </w:r>
      <w:bookmarkEnd w:id="43"/>
    </w:p>
    <w:p w14:paraId="123A5AE2" w14:textId="77777777" w:rsidR="008120EE" w:rsidRPr="00BE6540" w:rsidRDefault="008120EE" w:rsidP="008120EE">
      <w:pPr>
        <w:spacing w:line="276" w:lineRule="auto"/>
        <w:ind w:firstLine="709"/>
        <w:jc w:val="both"/>
        <w:rPr>
          <w:rFonts w:ascii="Times New Roman" w:hAnsi="Times New Roman" w:cs="Times New Roman"/>
          <w:sz w:val="28"/>
          <w:szCs w:val="28"/>
        </w:rPr>
      </w:pPr>
    </w:p>
    <w:p w14:paraId="06470079" w14:textId="77777777" w:rsidR="00F31C90" w:rsidRDefault="00F31C90" w:rsidP="00F31C90">
      <w:pPr>
        <w:ind w:firstLine="709"/>
        <w:jc w:val="both"/>
        <w:rPr>
          <w:rFonts w:ascii="Times New Roman" w:hAnsi="Times New Roman" w:cs="Times New Roman"/>
          <w:sz w:val="26"/>
          <w:szCs w:val="26"/>
        </w:rPr>
      </w:pPr>
      <w:bookmarkStart w:id="44" w:name="_Toc472344484"/>
      <w:bookmarkStart w:id="45" w:name="_Toc117604656"/>
      <w:r>
        <w:rPr>
          <w:rFonts w:ascii="Times New Roman" w:hAnsi="Times New Roman" w:cs="Times New Roman"/>
          <w:sz w:val="26"/>
          <w:szCs w:val="26"/>
        </w:rPr>
        <w:lastRenderedPageBreak/>
        <w:t>1.</w:t>
      </w:r>
      <w:r>
        <w:rPr>
          <w:rFonts w:ascii="Times New Roman" w:hAnsi="Times New Roman" w:cs="Times New Roman"/>
          <w:sz w:val="26"/>
          <w:szCs w:val="26"/>
        </w:rPr>
        <w:tab/>
        <w:t xml:space="preserve">Банковские </w:t>
      </w:r>
      <w:proofErr w:type="gramStart"/>
      <w:r>
        <w:rPr>
          <w:rFonts w:ascii="Times New Roman" w:hAnsi="Times New Roman" w:cs="Times New Roman"/>
          <w:sz w:val="26"/>
          <w:szCs w:val="26"/>
        </w:rPr>
        <w:t>риски :</w:t>
      </w:r>
      <w:proofErr w:type="gramEnd"/>
      <w:r>
        <w:rPr>
          <w:rFonts w:ascii="Times New Roman" w:hAnsi="Times New Roman" w:cs="Times New Roman"/>
          <w:sz w:val="26"/>
          <w:szCs w:val="26"/>
        </w:rPr>
        <w:t xml:space="preserve"> учебник / </w:t>
      </w:r>
      <w:proofErr w:type="spellStart"/>
      <w:r>
        <w:rPr>
          <w:rFonts w:ascii="Times New Roman" w:hAnsi="Times New Roman" w:cs="Times New Roman"/>
          <w:sz w:val="26"/>
          <w:szCs w:val="26"/>
        </w:rPr>
        <w:t>колл</w:t>
      </w:r>
      <w:proofErr w:type="spellEnd"/>
      <w:r>
        <w:rPr>
          <w:rFonts w:ascii="Times New Roman" w:hAnsi="Times New Roman" w:cs="Times New Roman"/>
          <w:sz w:val="26"/>
          <w:szCs w:val="26"/>
        </w:rPr>
        <w:t xml:space="preserve">. авторов ; под ред. О.И. Лаврушина, Н.И. </w:t>
      </w:r>
      <w:proofErr w:type="spellStart"/>
      <w:r>
        <w:rPr>
          <w:rFonts w:ascii="Times New Roman" w:hAnsi="Times New Roman" w:cs="Times New Roman"/>
          <w:sz w:val="26"/>
          <w:szCs w:val="26"/>
        </w:rPr>
        <w:t>Валенцевой</w:t>
      </w:r>
      <w:proofErr w:type="spellEnd"/>
      <w:r>
        <w:rPr>
          <w:rFonts w:ascii="Times New Roman" w:hAnsi="Times New Roman" w:cs="Times New Roman"/>
          <w:sz w:val="26"/>
          <w:szCs w:val="26"/>
        </w:rPr>
        <w:t xml:space="preserve">. — 4-е изд., </w:t>
      </w:r>
      <w:proofErr w:type="spellStart"/>
      <w:r>
        <w:rPr>
          <w:rFonts w:ascii="Times New Roman" w:hAnsi="Times New Roman" w:cs="Times New Roman"/>
          <w:sz w:val="26"/>
          <w:szCs w:val="26"/>
        </w:rPr>
        <w:t>перераб</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2023. — 361 с. — (Бакалавриат и магистратура). - ISBN 978-5-406-10492-7. — ЭБС BOOK.ru. - URL: https://book.ru/book/945213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6CE9CA1E"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 xml:space="preserve">Международная банковская </w:t>
      </w:r>
      <w:proofErr w:type="gramStart"/>
      <w:r>
        <w:rPr>
          <w:rFonts w:ascii="Times New Roman" w:hAnsi="Times New Roman" w:cs="Times New Roman"/>
          <w:sz w:val="26"/>
          <w:szCs w:val="26"/>
        </w:rPr>
        <w:t>деятельность :</w:t>
      </w:r>
      <w:proofErr w:type="gramEnd"/>
      <w:r>
        <w:rPr>
          <w:rFonts w:ascii="Times New Roman" w:hAnsi="Times New Roman" w:cs="Times New Roman"/>
          <w:sz w:val="26"/>
          <w:szCs w:val="26"/>
        </w:rPr>
        <w:t xml:space="preserve"> учебник / В.В. Антропов, И.А. </w:t>
      </w:r>
      <w:proofErr w:type="spellStart"/>
      <w:r>
        <w:rPr>
          <w:rFonts w:ascii="Times New Roman" w:hAnsi="Times New Roman" w:cs="Times New Roman"/>
          <w:sz w:val="26"/>
          <w:szCs w:val="26"/>
        </w:rPr>
        <w:t>Балюк</w:t>
      </w:r>
      <w:proofErr w:type="spellEnd"/>
      <w:r>
        <w:rPr>
          <w:rFonts w:ascii="Times New Roman" w:hAnsi="Times New Roman" w:cs="Times New Roman"/>
          <w:sz w:val="26"/>
          <w:szCs w:val="26"/>
        </w:rPr>
        <w:t xml:space="preserve">, Т.В. Белянчикова [и др.] ; под общ. ред. Е.А. </w:t>
      </w:r>
      <w:proofErr w:type="spellStart"/>
      <w:r>
        <w:rPr>
          <w:rFonts w:ascii="Times New Roman" w:hAnsi="Times New Roman" w:cs="Times New Roman"/>
          <w:sz w:val="26"/>
          <w:szCs w:val="26"/>
        </w:rPr>
        <w:t>Звоновой</w:t>
      </w:r>
      <w:proofErr w:type="spellEnd"/>
      <w:r>
        <w:rPr>
          <w:rFonts w:ascii="Times New Roman" w:hAnsi="Times New Roman" w:cs="Times New Roman"/>
          <w:sz w:val="26"/>
          <w:szCs w:val="26"/>
        </w:rPr>
        <w:t xml:space="preserve">.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2021. — 505 с. — (Бакалавриат и магистратура). - ISBN 978-5-406-06601-0. — — ЭБС BOOK.ru.  - URL: https://book.ru/book/939829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5FFBC886" w14:textId="77777777" w:rsidR="00F31C90" w:rsidRDefault="00F31C90" w:rsidP="00F31C90">
      <w:pPr>
        <w:ind w:firstLine="709"/>
        <w:jc w:val="both"/>
        <w:rPr>
          <w:rFonts w:ascii="Times New Roman" w:hAnsi="Times New Roman" w:cs="Times New Roman"/>
          <w:sz w:val="26"/>
          <w:szCs w:val="26"/>
        </w:rPr>
      </w:pPr>
    </w:p>
    <w:p w14:paraId="59489E9C" w14:textId="77777777" w:rsidR="00F31C90" w:rsidRDefault="00F31C90" w:rsidP="00F31C90">
      <w:pPr>
        <w:ind w:firstLine="709"/>
        <w:jc w:val="both"/>
        <w:rPr>
          <w:rFonts w:ascii="Times New Roman" w:hAnsi="Times New Roman" w:cs="Times New Roman"/>
          <w:b/>
          <w:sz w:val="26"/>
          <w:szCs w:val="26"/>
        </w:rPr>
      </w:pPr>
      <w:r>
        <w:rPr>
          <w:rFonts w:ascii="Times New Roman" w:hAnsi="Times New Roman" w:cs="Times New Roman"/>
          <w:b/>
          <w:sz w:val="26"/>
          <w:szCs w:val="26"/>
        </w:rPr>
        <w:t>Дополнительная литература</w:t>
      </w:r>
    </w:p>
    <w:p w14:paraId="51F9B005" w14:textId="77777777" w:rsidR="00F31C90" w:rsidRDefault="00F31C90" w:rsidP="00F31C90">
      <w:pPr>
        <w:ind w:firstLine="709"/>
        <w:jc w:val="both"/>
        <w:rPr>
          <w:rFonts w:ascii="Times New Roman" w:hAnsi="Times New Roman" w:cs="Times New Roman"/>
          <w:b/>
          <w:sz w:val="26"/>
          <w:szCs w:val="26"/>
        </w:rPr>
      </w:pPr>
    </w:p>
    <w:p w14:paraId="72E2987D" w14:textId="70F8EA5A"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3.</w:t>
      </w:r>
      <w:r w:rsidR="008F67E4">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banking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system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Russia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in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context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of</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digitalization</w:t>
      </w:r>
      <w:proofErr w:type="spellEnd"/>
      <w:r>
        <w:rPr>
          <w:rFonts w:ascii="Times New Roman" w:hAnsi="Times New Roman" w:cs="Times New Roman"/>
          <w:sz w:val="26"/>
          <w:szCs w:val="26"/>
        </w:rPr>
        <w:t xml:space="preserve"> = Банковская система России в условиях </w:t>
      </w:r>
      <w:proofErr w:type="gramStart"/>
      <w:r>
        <w:rPr>
          <w:rFonts w:ascii="Times New Roman" w:hAnsi="Times New Roman" w:cs="Times New Roman"/>
          <w:sz w:val="26"/>
          <w:szCs w:val="26"/>
        </w:rPr>
        <w:t>цифровизации :</w:t>
      </w:r>
      <w:proofErr w:type="gramEnd"/>
      <w:r>
        <w:rPr>
          <w:rFonts w:ascii="Times New Roman" w:hAnsi="Times New Roman" w:cs="Times New Roman"/>
          <w:sz w:val="26"/>
          <w:szCs w:val="26"/>
        </w:rPr>
        <w:t xml:space="preserve"> монография / Л.С. Александрова, А.В. Бердышев, Расул М. Гусейнов [и др.] ; под ред. Л.С. Александровой, С.С. Матвеевского ;  </w:t>
      </w:r>
      <w:proofErr w:type="spellStart"/>
      <w:r>
        <w:rPr>
          <w:rFonts w:ascii="Times New Roman" w:hAnsi="Times New Roman" w:cs="Times New Roman"/>
          <w:sz w:val="26"/>
          <w:szCs w:val="26"/>
        </w:rPr>
        <w:t>Финуниверситет</w:t>
      </w:r>
      <w:proofErr w:type="spellEnd"/>
      <w:r>
        <w:rPr>
          <w:rFonts w:ascii="Times New Roman" w:hAnsi="Times New Roman" w:cs="Times New Roman"/>
          <w:sz w:val="26"/>
          <w:szCs w:val="26"/>
        </w:rPr>
        <w:t xml:space="preserve">.  — </w:t>
      </w:r>
      <w:proofErr w:type="gramStart"/>
      <w:r>
        <w:rPr>
          <w:rFonts w:ascii="Times New Roman" w:hAnsi="Times New Roman" w:cs="Times New Roman"/>
          <w:sz w:val="26"/>
          <w:szCs w:val="26"/>
        </w:rPr>
        <w:t>Рига :</w:t>
      </w:r>
      <w:proofErr w:type="gramEnd"/>
      <w:r>
        <w:rPr>
          <w:rFonts w:ascii="Times New Roman" w:hAnsi="Times New Roman" w:cs="Times New Roman"/>
          <w:sz w:val="26"/>
          <w:szCs w:val="26"/>
        </w:rPr>
        <w:t xml:space="preserve"> SCIENTIFIC WORLD, 2022. — 298 с. — ISBN 978-9934-9048-1-3. — ЭБС BOOK.RU. — URL: https://book.ru/book/942923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A00EA18"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4. </w:t>
      </w:r>
      <w:r>
        <w:rPr>
          <w:rFonts w:ascii="Times New Roman" w:hAnsi="Times New Roman" w:cs="Times New Roman"/>
          <w:sz w:val="26"/>
          <w:szCs w:val="26"/>
        </w:rPr>
        <w:tab/>
        <w:t xml:space="preserve"> Банковское </w:t>
      </w:r>
      <w:proofErr w:type="gramStart"/>
      <w:r>
        <w:rPr>
          <w:rFonts w:ascii="Times New Roman" w:hAnsi="Times New Roman" w:cs="Times New Roman"/>
          <w:sz w:val="26"/>
          <w:szCs w:val="26"/>
        </w:rPr>
        <w:t>дело :</w:t>
      </w:r>
      <w:proofErr w:type="gramEnd"/>
      <w:r>
        <w:rPr>
          <w:rFonts w:ascii="Times New Roman" w:hAnsi="Times New Roman" w:cs="Times New Roman"/>
          <w:sz w:val="26"/>
          <w:szCs w:val="26"/>
        </w:rPr>
        <w:t xml:space="preserve"> учебник / Н.Е. Бровкина, Н.И. </w:t>
      </w:r>
      <w:proofErr w:type="spellStart"/>
      <w:r>
        <w:rPr>
          <w:rFonts w:ascii="Times New Roman" w:hAnsi="Times New Roman" w:cs="Times New Roman"/>
          <w:sz w:val="26"/>
          <w:szCs w:val="26"/>
        </w:rPr>
        <w:t>Валенцева</w:t>
      </w:r>
      <w:proofErr w:type="spellEnd"/>
      <w:r>
        <w:rPr>
          <w:rFonts w:ascii="Times New Roman" w:hAnsi="Times New Roman" w:cs="Times New Roman"/>
          <w:sz w:val="26"/>
          <w:szCs w:val="26"/>
        </w:rPr>
        <w:t xml:space="preserve">, Г.Г. Фетисов [и др.]; под ред. О.И. Лаврушина. —  Москва: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2023. — 630 с. — ЭБС BOOK.ru. — URL: https://book.ru/book/945191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10219022"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5.1. </w:t>
      </w:r>
      <w:r>
        <w:rPr>
          <w:rFonts w:ascii="Times New Roman" w:hAnsi="Times New Roman" w:cs="Times New Roman"/>
          <w:sz w:val="26"/>
          <w:szCs w:val="26"/>
        </w:rPr>
        <w:tab/>
        <w:t xml:space="preserve"> Банковское дело в 2 ч. Часть </w:t>
      </w:r>
      <w:proofErr w:type="gramStart"/>
      <w:r>
        <w:rPr>
          <w:rFonts w:ascii="Times New Roman" w:hAnsi="Times New Roman" w:cs="Times New Roman"/>
          <w:sz w:val="26"/>
          <w:szCs w:val="26"/>
        </w:rPr>
        <w:t>1 :</w:t>
      </w:r>
      <w:proofErr w:type="gramEnd"/>
      <w:r>
        <w:rPr>
          <w:rFonts w:ascii="Times New Roman" w:hAnsi="Times New Roman" w:cs="Times New Roman"/>
          <w:sz w:val="26"/>
          <w:szCs w:val="26"/>
        </w:rPr>
        <w:t xml:space="preserve"> учебник для вузов / Н. Н. Мартыненко, О. М. Маркова, О. С. Рудакова, Н. В. Сергеева ; под редакцией Н. Н. Мартыненко. — 2-е изд., </w:t>
      </w:r>
      <w:proofErr w:type="spellStart"/>
      <w:r>
        <w:rPr>
          <w:rFonts w:ascii="Times New Roman" w:hAnsi="Times New Roman" w:cs="Times New Roman"/>
          <w:sz w:val="26"/>
          <w:szCs w:val="26"/>
        </w:rPr>
        <w:t>испр</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Издательство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2023. — 217 с. — (Высшее образование). — ISBN 978-5-534-08398-9. - Образовательная платформа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[сайт]. — URL: https://urait.ru/bcode/512847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2A3341A"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5.2. </w:t>
      </w:r>
      <w:r>
        <w:rPr>
          <w:rFonts w:ascii="Times New Roman" w:hAnsi="Times New Roman" w:cs="Times New Roman"/>
          <w:sz w:val="26"/>
          <w:szCs w:val="26"/>
        </w:rPr>
        <w:tab/>
        <w:t xml:space="preserve"> Банковское дело в 2 ч. Часть </w:t>
      </w:r>
      <w:proofErr w:type="gramStart"/>
      <w:r>
        <w:rPr>
          <w:rFonts w:ascii="Times New Roman" w:hAnsi="Times New Roman" w:cs="Times New Roman"/>
          <w:sz w:val="26"/>
          <w:szCs w:val="26"/>
        </w:rPr>
        <w:t>2 :</w:t>
      </w:r>
      <w:proofErr w:type="gramEnd"/>
      <w:r>
        <w:rPr>
          <w:rFonts w:ascii="Times New Roman" w:hAnsi="Times New Roman" w:cs="Times New Roman"/>
          <w:sz w:val="26"/>
          <w:szCs w:val="26"/>
        </w:rPr>
        <w:t xml:space="preserve"> учебник для вузов / Н. Н. Мартыненко, О. М. Маркова, О. С. Рудакова, Н. В. Сергеева. — 2-е изд., </w:t>
      </w:r>
      <w:proofErr w:type="spellStart"/>
      <w:r>
        <w:rPr>
          <w:rFonts w:ascii="Times New Roman" w:hAnsi="Times New Roman" w:cs="Times New Roman"/>
          <w:sz w:val="26"/>
          <w:szCs w:val="26"/>
        </w:rPr>
        <w:t>испр</w:t>
      </w:r>
      <w:proofErr w:type="spellEnd"/>
      <w:r>
        <w:rPr>
          <w:rFonts w:ascii="Times New Roman" w:hAnsi="Times New Roman" w:cs="Times New Roman"/>
          <w:sz w:val="26"/>
          <w:szCs w:val="26"/>
        </w:rPr>
        <w:t xml:space="preserve">. и доп.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Издательство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2023. — 368 с. — (Высшее образование). — ISBN 978-5-534-08470-2. - Образовательная платформа </w:t>
      </w:r>
      <w:proofErr w:type="spellStart"/>
      <w:r>
        <w:rPr>
          <w:rFonts w:ascii="Times New Roman" w:hAnsi="Times New Roman" w:cs="Times New Roman"/>
          <w:sz w:val="26"/>
          <w:szCs w:val="26"/>
        </w:rPr>
        <w:t>Юрайт</w:t>
      </w:r>
      <w:proofErr w:type="spellEnd"/>
      <w:r>
        <w:rPr>
          <w:rFonts w:ascii="Times New Roman" w:hAnsi="Times New Roman" w:cs="Times New Roman"/>
          <w:sz w:val="26"/>
          <w:szCs w:val="26"/>
        </w:rPr>
        <w:t xml:space="preserve"> [сайт]. — URL: https://urait.ru/bcode/512848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7A12BBC8"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6. </w:t>
      </w:r>
      <w:r>
        <w:rPr>
          <w:rFonts w:ascii="Times New Roman" w:hAnsi="Times New Roman" w:cs="Times New Roman"/>
          <w:sz w:val="26"/>
          <w:szCs w:val="26"/>
        </w:rPr>
        <w:tab/>
        <w:t xml:space="preserve">Лаврушин, О.И. Банковское дело: современная система </w:t>
      </w:r>
      <w:proofErr w:type="gramStart"/>
      <w:r>
        <w:rPr>
          <w:rFonts w:ascii="Times New Roman" w:hAnsi="Times New Roman" w:cs="Times New Roman"/>
          <w:sz w:val="26"/>
          <w:szCs w:val="26"/>
        </w:rPr>
        <w:t>кредитования :</w:t>
      </w:r>
      <w:proofErr w:type="gramEnd"/>
      <w:r>
        <w:rPr>
          <w:rFonts w:ascii="Times New Roman" w:hAnsi="Times New Roman" w:cs="Times New Roman"/>
          <w:sz w:val="26"/>
          <w:szCs w:val="26"/>
        </w:rPr>
        <w:t xml:space="preserve"> учебное пособие / О.И.  Лаврушин, О.Н. Афанасьева.  — </w:t>
      </w:r>
      <w:proofErr w:type="gramStart"/>
      <w:r>
        <w:rPr>
          <w:rFonts w:ascii="Times New Roman" w:hAnsi="Times New Roman" w:cs="Times New Roman"/>
          <w:sz w:val="26"/>
          <w:szCs w:val="26"/>
        </w:rPr>
        <w:t>Москва :</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2021. — 357 с.  - (Бакалавриат и магистратура). — ISBN 978-5-406-06008-7. — ЭБС BOOK.ru. - URL: https://book.ru/book/938051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3BBAEF0D"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7.</w:t>
      </w:r>
      <w:r>
        <w:rPr>
          <w:rFonts w:hint="eastAsia"/>
        </w:rPr>
        <w:t xml:space="preserve"> </w:t>
      </w:r>
      <w:r>
        <w:rPr>
          <w:rFonts w:ascii="Times New Roman" w:hAnsi="Times New Roman" w:cs="Times New Roman"/>
          <w:sz w:val="26"/>
          <w:szCs w:val="26"/>
        </w:rPr>
        <w:tab/>
        <w:t xml:space="preserve"> Международный кредит: учебник для направления </w:t>
      </w:r>
      <w:proofErr w:type="spellStart"/>
      <w:r>
        <w:rPr>
          <w:rFonts w:ascii="Times New Roman" w:hAnsi="Times New Roman" w:cs="Times New Roman"/>
          <w:sz w:val="26"/>
          <w:szCs w:val="26"/>
        </w:rPr>
        <w:t>бакалавриата</w:t>
      </w:r>
      <w:proofErr w:type="spellEnd"/>
      <w:r>
        <w:rPr>
          <w:rFonts w:ascii="Times New Roman" w:hAnsi="Times New Roman" w:cs="Times New Roman"/>
          <w:sz w:val="26"/>
          <w:szCs w:val="26"/>
        </w:rPr>
        <w:t xml:space="preserve"> "Экономика" / М.А. </w:t>
      </w:r>
      <w:proofErr w:type="spellStart"/>
      <w:r>
        <w:rPr>
          <w:rFonts w:ascii="Times New Roman" w:hAnsi="Times New Roman" w:cs="Times New Roman"/>
          <w:sz w:val="26"/>
          <w:szCs w:val="26"/>
        </w:rPr>
        <w:t>Эскиндаров</w:t>
      </w:r>
      <w:proofErr w:type="spellEnd"/>
      <w:r>
        <w:rPr>
          <w:rFonts w:ascii="Times New Roman" w:hAnsi="Times New Roman" w:cs="Times New Roman"/>
          <w:sz w:val="26"/>
          <w:szCs w:val="26"/>
        </w:rPr>
        <w:t xml:space="preserve"> [и др.]; </w:t>
      </w:r>
      <w:proofErr w:type="spellStart"/>
      <w:r>
        <w:rPr>
          <w:rFonts w:ascii="Times New Roman" w:hAnsi="Times New Roman" w:cs="Times New Roman"/>
          <w:sz w:val="26"/>
          <w:szCs w:val="26"/>
        </w:rPr>
        <w:t>Финуниверситет</w:t>
      </w:r>
      <w:proofErr w:type="spellEnd"/>
      <w:r>
        <w:rPr>
          <w:rFonts w:ascii="Times New Roman" w:hAnsi="Times New Roman" w:cs="Times New Roman"/>
          <w:sz w:val="26"/>
          <w:szCs w:val="26"/>
        </w:rPr>
        <w:t xml:space="preserve">; под ред. М.А. </w:t>
      </w:r>
      <w:proofErr w:type="spellStart"/>
      <w:r>
        <w:rPr>
          <w:rFonts w:ascii="Times New Roman" w:hAnsi="Times New Roman" w:cs="Times New Roman"/>
          <w:sz w:val="26"/>
          <w:szCs w:val="26"/>
        </w:rPr>
        <w:t>Эскиндарова</w:t>
      </w:r>
      <w:proofErr w:type="spellEnd"/>
      <w:r>
        <w:rPr>
          <w:rFonts w:ascii="Times New Roman" w:hAnsi="Times New Roman" w:cs="Times New Roman"/>
          <w:sz w:val="26"/>
          <w:szCs w:val="26"/>
        </w:rPr>
        <w:t xml:space="preserve">; под ред. Е.А. </w:t>
      </w:r>
      <w:proofErr w:type="spellStart"/>
      <w:r>
        <w:rPr>
          <w:rFonts w:ascii="Times New Roman" w:hAnsi="Times New Roman" w:cs="Times New Roman"/>
          <w:sz w:val="26"/>
          <w:szCs w:val="26"/>
        </w:rPr>
        <w:t>Звоновой</w:t>
      </w:r>
      <w:proofErr w:type="spellEnd"/>
      <w:r>
        <w:rPr>
          <w:rFonts w:ascii="Times New Roman" w:hAnsi="Times New Roman" w:cs="Times New Roman"/>
          <w:sz w:val="26"/>
          <w:szCs w:val="26"/>
        </w:rPr>
        <w:t xml:space="preserve"> - Москва: </w:t>
      </w:r>
      <w:proofErr w:type="spellStart"/>
      <w:r>
        <w:rPr>
          <w:rFonts w:ascii="Times New Roman" w:hAnsi="Times New Roman" w:cs="Times New Roman"/>
          <w:sz w:val="26"/>
          <w:szCs w:val="26"/>
        </w:rPr>
        <w:t>Кнорус</w:t>
      </w:r>
      <w:proofErr w:type="spellEnd"/>
      <w:r>
        <w:rPr>
          <w:rFonts w:ascii="Times New Roman" w:hAnsi="Times New Roman" w:cs="Times New Roman"/>
          <w:sz w:val="26"/>
          <w:szCs w:val="26"/>
        </w:rPr>
        <w:t xml:space="preserve">, 2019. - 431 с.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непосредственный. – То же. –  2021. - ЭБС BOOK.ru. – https://book.ru/book/939222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0D71A842" w14:textId="77777777" w:rsidR="00F31C90" w:rsidRDefault="00F31C90" w:rsidP="00F31C90">
      <w:pPr>
        <w:ind w:firstLine="709"/>
        <w:jc w:val="both"/>
        <w:rPr>
          <w:rFonts w:ascii="Times New Roman" w:hAnsi="Times New Roman" w:cs="Times New Roman"/>
          <w:sz w:val="26"/>
          <w:szCs w:val="26"/>
        </w:rPr>
      </w:pPr>
      <w:r>
        <w:rPr>
          <w:rFonts w:ascii="Times New Roman" w:hAnsi="Times New Roman" w:cs="Times New Roman"/>
          <w:sz w:val="26"/>
          <w:szCs w:val="26"/>
        </w:rPr>
        <w:t xml:space="preserve">8. </w:t>
      </w:r>
      <w:r>
        <w:rPr>
          <w:rFonts w:ascii="Times New Roman" w:hAnsi="Times New Roman" w:cs="Times New Roman"/>
          <w:sz w:val="26"/>
          <w:szCs w:val="26"/>
        </w:rPr>
        <w:tab/>
        <w:t xml:space="preserve">Нейтрализация негативного влияния факторов уязвимости национального банковского </w:t>
      </w:r>
      <w:proofErr w:type="gramStart"/>
      <w:r>
        <w:rPr>
          <w:rFonts w:ascii="Times New Roman" w:hAnsi="Times New Roman" w:cs="Times New Roman"/>
          <w:sz w:val="26"/>
          <w:szCs w:val="26"/>
        </w:rPr>
        <w:t>сектора :</w:t>
      </w:r>
      <w:proofErr w:type="gramEnd"/>
      <w:r>
        <w:rPr>
          <w:rFonts w:ascii="Times New Roman" w:hAnsi="Times New Roman" w:cs="Times New Roman"/>
          <w:sz w:val="26"/>
          <w:szCs w:val="26"/>
        </w:rPr>
        <w:t xml:space="preserve"> монография / Н.Е. Бровкина, О.И. Лаврушин, Н.А. Амосова; под ред. О.И. Лаврушина. — Москва: КНОРУС, 2018. — 176 с. – ЭБС </w:t>
      </w:r>
      <w:r>
        <w:rPr>
          <w:rFonts w:ascii="Times New Roman" w:hAnsi="Times New Roman" w:cs="Times New Roman"/>
          <w:sz w:val="26"/>
          <w:szCs w:val="26"/>
        </w:rPr>
        <w:lastRenderedPageBreak/>
        <w:t xml:space="preserve">BOOK.ru. – URL: https://www.book.ru/book/926948 (дата обращения: 21.12.2022).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w:t>
      </w:r>
    </w:p>
    <w:p w14:paraId="5C5099FB" w14:textId="77777777" w:rsidR="00F31C90" w:rsidRDefault="00F31C90" w:rsidP="00F31C90">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9.</w:t>
      </w:r>
      <w:r>
        <w:rPr>
          <w:rFonts w:hint="eastAsia"/>
          <w:lang w:val="en-US"/>
        </w:rPr>
        <w:t xml:space="preserve"> </w:t>
      </w:r>
      <w:r>
        <w:rPr>
          <w:rFonts w:ascii="Times New Roman" w:hAnsi="Times New Roman" w:cs="Times New Roman"/>
          <w:sz w:val="26"/>
          <w:szCs w:val="26"/>
          <w:lang w:val="en-US"/>
        </w:rPr>
        <w:tab/>
        <w:t>Francis A. Lees. International Banking and Finance / Business Research Institute, St John’s University, New York, USA. - Palgrave Macmillan, a division of Macmillan Publishers Limited, 1974. – 419 p. – DOI https://doi.org/10.1007/978-1-349-02148-2. - eBook ISBN 978-1-349-02148-2. - ELS Springer. – URL: https://link.springer.com/book/10.1007/978-1-349-02148-2 (date of application 21.12.2022) – Text: electronic.</w:t>
      </w:r>
    </w:p>
    <w:p w14:paraId="1B302041" w14:textId="77777777" w:rsidR="00F31C90" w:rsidRDefault="00F31C90" w:rsidP="00F31C90">
      <w:pPr>
        <w:ind w:firstLine="709"/>
        <w:jc w:val="both"/>
        <w:rPr>
          <w:rFonts w:ascii="Times New Roman" w:hAnsi="Times New Roman" w:cs="Times New Roman"/>
          <w:sz w:val="26"/>
          <w:szCs w:val="26"/>
          <w:lang w:val="en-US"/>
        </w:rPr>
      </w:pPr>
      <w:r w:rsidRPr="00F31C90">
        <w:rPr>
          <w:rFonts w:ascii="Times New Roman" w:hAnsi="Times New Roman" w:cs="Times New Roman"/>
          <w:sz w:val="26"/>
          <w:szCs w:val="26"/>
          <w:lang w:val="en-US"/>
        </w:rPr>
        <w:t xml:space="preserve">10. </w:t>
      </w:r>
      <w:r w:rsidRPr="00F31C90">
        <w:rPr>
          <w:rFonts w:ascii="Times New Roman" w:hAnsi="Times New Roman" w:cs="Times New Roman"/>
          <w:sz w:val="26"/>
          <w:szCs w:val="26"/>
          <w:lang w:val="en-US"/>
        </w:rPr>
        <w:tab/>
      </w:r>
      <w:proofErr w:type="spellStart"/>
      <w:r w:rsidRPr="00F31C90">
        <w:rPr>
          <w:rFonts w:ascii="Times New Roman" w:hAnsi="Times New Roman" w:cs="Times New Roman"/>
          <w:sz w:val="26"/>
          <w:szCs w:val="26"/>
          <w:lang w:val="en-US"/>
        </w:rPr>
        <w:t>Lessambo</w:t>
      </w:r>
      <w:proofErr w:type="spellEnd"/>
      <w:r w:rsidRPr="00F31C90">
        <w:rPr>
          <w:rFonts w:ascii="Times New Roman" w:hAnsi="Times New Roman" w:cs="Times New Roman"/>
          <w:sz w:val="26"/>
          <w:szCs w:val="26"/>
          <w:lang w:val="en-US"/>
        </w:rPr>
        <w:t xml:space="preserve">, Felix. The International Banking System. </w:t>
      </w:r>
      <w:r>
        <w:rPr>
          <w:rFonts w:ascii="Times New Roman" w:hAnsi="Times New Roman" w:cs="Times New Roman"/>
          <w:sz w:val="26"/>
          <w:szCs w:val="26"/>
          <w:lang w:val="en-US"/>
        </w:rPr>
        <w:t>Capital Adequacy, Core Businesses and Risk Management / St John’ University, New York, USA. – London: Palgrave Macmillan, 2013. – 350 p. – DOI https://doi.org/10.1007/978-1-137-27513-4. – eBook ISBN 978-1-137-27513-4. - ELS Springer. – URL: https://link.springer.com/book/10.1007/978-1-137-27513-4 (date of application 21.12.2022) – Text: electronic.</w:t>
      </w:r>
    </w:p>
    <w:p w14:paraId="205230F0" w14:textId="77777777" w:rsidR="00F31C90" w:rsidRDefault="00F31C90" w:rsidP="00F31C90">
      <w:pPr>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11. </w:t>
      </w:r>
      <w:r>
        <w:rPr>
          <w:rFonts w:ascii="Times New Roman" w:hAnsi="Times New Roman" w:cs="Times New Roman"/>
          <w:sz w:val="26"/>
          <w:szCs w:val="26"/>
          <w:lang w:val="en-US"/>
        </w:rPr>
        <w:tab/>
        <w:t xml:space="preserve">Nishimura T. The Development of International Banking in Asia / Takeshi Nishimura, Ayumu Sugawara; Faculty of Economics, Kansai University, Suita, Japan; Graduate School of Economics and Management, Tohoku University, Sendai, Japan. – </w:t>
      </w:r>
      <w:proofErr w:type="gramStart"/>
      <w:r>
        <w:rPr>
          <w:rFonts w:ascii="Times New Roman" w:hAnsi="Times New Roman" w:cs="Times New Roman"/>
          <w:sz w:val="26"/>
          <w:szCs w:val="26"/>
          <w:lang w:val="en-US"/>
        </w:rPr>
        <w:t>Tokyo :</w:t>
      </w:r>
      <w:proofErr w:type="gramEnd"/>
      <w:r>
        <w:rPr>
          <w:rFonts w:ascii="Times New Roman" w:hAnsi="Times New Roman" w:cs="Times New Roman"/>
          <w:sz w:val="26"/>
          <w:szCs w:val="26"/>
          <w:lang w:val="en-US"/>
        </w:rPr>
        <w:t xml:space="preserve"> Springer, 2020. – 346 p. – DOI https://doi.org/10.1007/978-4-431-55615-2 - eBook ISBN 978-4-431-55615-2. - ELS Springer. – URL: https://link.springer.com/book/10.1007/978-4-431-55615-2 (date of application 21.12.2022) – Text: electronic.</w:t>
      </w:r>
    </w:p>
    <w:p w14:paraId="0C2C1A11" w14:textId="77777777" w:rsidR="00F31C90" w:rsidRDefault="00F31C90" w:rsidP="00F31C90">
      <w:pPr>
        <w:rPr>
          <w:rFonts w:ascii="Times New Roman" w:hAnsi="Times New Roman" w:cs="Times New Roman"/>
          <w:sz w:val="26"/>
          <w:szCs w:val="26"/>
          <w:lang w:val="en-US"/>
        </w:rPr>
      </w:pPr>
    </w:p>
    <w:p w14:paraId="12F0BE78" w14:textId="77777777" w:rsidR="00F31C90" w:rsidRDefault="00F31C90" w:rsidP="00F31C90">
      <w:pPr>
        <w:pStyle w:val="1"/>
        <w:framePr w:wrap="notBeside"/>
        <w:rPr>
          <w:rFonts w:ascii="Times New Roman" w:hAnsi="Times New Roman" w:cs="Times New Roman"/>
          <w:b/>
          <w:sz w:val="26"/>
          <w:szCs w:val="26"/>
          <w:lang w:val="ru-RU"/>
        </w:rPr>
      </w:pPr>
      <w:bookmarkStart w:id="46" w:name="_Toc124267270"/>
      <w:r w:rsidRPr="003A2EDC">
        <w:rPr>
          <w:rFonts w:ascii="Times New Roman" w:hAnsi="Times New Roman" w:cs="Times New Roman"/>
          <w:b/>
          <w:sz w:val="26"/>
          <w:szCs w:val="26"/>
          <w:lang w:val="ru-RU"/>
        </w:rPr>
        <w:t>9. Перечень ресурсов информационно-телекоммуникационной сети «Интернет», необходимых для освоения дисциплины</w:t>
      </w:r>
      <w:bookmarkEnd w:id="46"/>
    </w:p>
    <w:p w14:paraId="38C7AF3A"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Pr>
          <w:rFonts w:ascii="Times New Roman" w:hAnsi="Times New Roman" w:cs="Times New Roman"/>
          <w:sz w:val="26"/>
          <w:szCs w:val="26"/>
          <w:lang w:val="en-US"/>
        </w:rPr>
        <w:t>http</w:t>
      </w:r>
      <w:r>
        <w:rPr>
          <w:rFonts w:ascii="Times New Roman" w:hAnsi="Times New Roman" w:cs="Times New Roman"/>
          <w:sz w:val="26"/>
          <w:szCs w:val="26"/>
        </w:rPr>
        <w:t>://</w:t>
      </w:r>
      <w:r>
        <w:rPr>
          <w:rFonts w:ascii="Times New Roman" w:hAnsi="Times New Roman" w:cs="Times New Roman"/>
          <w:sz w:val="26"/>
          <w:szCs w:val="26"/>
          <w:lang w:val="en-US"/>
        </w:rPr>
        <w:t>www</w:t>
      </w:r>
      <w:r>
        <w:rPr>
          <w:rFonts w:ascii="Times New Roman" w:hAnsi="Times New Roman" w:cs="Times New Roman"/>
          <w:sz w:val="26"/>
          <w:szCs w:val="26"/>
        </w:rPr>
        <w:t>.</w:t>
      </w:r>
      <w:proofErr w:type="spellStart"/>
      <w:r>
        <w:rPr>
          <w:rFonts w:ascii="Times New Roman" w:hAnsi="Times New Roman" w:cs="Times New Roman"/>
          <w:sz w:val="26"/>
          <w:szCs w:val="26"/>
          <w:lang w:val="en-US"/>
        </w:rPr>
        <w:t>cb</w:t>
      </w:r>
      <w:proofErr w:type="spellEnd"/>
      <w:r>
        <w:rPr>
          <w:rFonts w:ascii="Times New Roman" w:hAnsi="Times New Roman" w:cs="Times New Roman"/>
          <w:sz w:val="26"/>
          <w:szCs w:val="26"/>
        </w:rPr>
        <w:t>r.ru</w:t>
      </w:r>
    </w:p>
    <w:p w14:paraId="5F9A0F4C"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t>http://www.micex.ru</w:t>
      </w:r>
    </w:p>
    <w:p w14:paraId="3449BE89"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t xml:space="preserve">http://www.cbonds.ru </w:t>
      </w:r>
    </w:p>
    <w:p w14:paraId="0C1F6524" w14:textId="77777777" w:rsidR="00F31C90" w:rsidRDefault="00F31C90" w:rsidP="00F31C90">
      <w:pPr>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t>http://www.minfin.ru</w:t>
      </w:r>
    </w:p>
    <w:p w14:paraId="2B77C19D"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5.</w:t>
      </w:r>
      <w:r>
        <w:rPr>
          <w:rFonts w:ascii="Times New Roman" w:hAnsi="Times New Roman" w:cs="Times New Roman"/>
          <w:sz w:val="26"/>
          <w:szCs w:val="26"/>
          <w:lang w:val="en-US"/>
        </w:rPr>
        <w:tab/>
        <w:t>http://www.imf.org</w:t>
      </w:r>
    </w:p>
    <w:p w14:paraId="2C4B6BF8"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6.</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banker. </w:t>
      </w:r>
      <w:proofErr w:type="spellStart"/>
      <w:r>
        <w:rPr>
          <w:rFonts w:ascii="Times New Roman" w:hAnsi="Times New Roman" w:cs="Times New Roman"/>
          <w:sz w:val="26"/>
          <w:szCs w:val="26"/>
          <w:lang w:val="en-US"/>
        </w:rPr>
        <w:t>ru</w:t>
      </w:r>
      <w:proofErr w:type="spellEnd"/>
    </w:p>
    <w:p w14:paraId="6479CAF4"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7.</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credits. </w:t>
      </w:r>
      <w:proofErr w:type="spellStart"/>
      <w:r>
        <w:rPr>
          <w:rFonts w:ascii="Times New Roman" w:hAnsi="Times New Roman" w:cs="Times New Roman"/>
          <w:sz w:val="26"/>
          <w:szCs w:val="26"/>
          <w:lang w:val="en-US"/>
        </w:rPr>
        <w:t>ru</w:t>
      </w:r>
      <w:proofErr w:type="spellEnd"/>
    </w:p>
    <w:p w14:paraId="2F6BE5E2"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8.</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 xml:space="preserve">://www. advis.ru. </w:t>
      </w:r>
    </w:p>
    <w:p w14:paraId="595ED083" w14:textId="77777777" w:rsidR="00F31C90" w:rsidRDefault="00F31C90" w:rsidP="00F31C90">
      <w:pPr>
        <w:rPr>
          <w:rFonts w:ascii="Times New Roman" w:hAnsi="Times New Roman" w:cs="Times New Roman"/>
          <w:sz w:val="26"/>
          <w:szCs w:val="26"/>
          <w:lang w:val="en-US"/>
        </w:rPr>
      </w:pPr>
      <w:r>
        <w:rPr>
          <w:rFonts w:ascii="Times New Roman" w:hAnsi="Times New Roman" w:cs="Times New Roman"/>
          <w:sz w:val="26"/>
          <w:szCs w:val="26"/>
          <w:lang w:val="en-US"/>
        </w:rPr>
        <w:t>9.</w:t>
      </w:r>
      <w:r>
        <w:rPr>
          <w:rFonts w:ascii="Times New Roman" w:hAnsi="Times New Roman" w:cs="Times New Roman"/>
          <w:sz w:val="26"/>
          <w:szCs w:val="26"/>
          <w:lang w:val="en-US"/>
        </w:rPr>
        <w:tab/>
      </w:r>
      <w:proofErr w:type="spellStart"/>
      <w:r>
        <w:rPr>
          <w:rFonts w:ascii="Times New Roman" w:hAnsi="Times New Roman" w:cs="Times New Roman"/>
          <w:sz w:val="26"/>
          <w:szCs w:val="26"/>
          <w:lang w:val="en-US"/>
        </w:rPr>
        <w:t>htt</w:t>
      </w:r>
      <w:proofErr w:type="spellEnd"/>
      <w:r>
        <w:rPr>
          <w:rFonts w:ascii="Times New Roman" w:hAnsi="Times New Roman" w:cs="Times New Roman"/>
          <w:sz w:val="26"/>
          <w:szCs w:val="26"/>
        </w:rPr>
        <w:t>р</w:t>
      </w:r>
      <w:r>
        <w:rPr>
          <w:rFonts w:ascii="Times New Roman" w:hAnsi="Times New Roman" w:cs="Times New Roman"/>
          <w:sz w:val="26"/>
          <w:szCs w:val="26"/>
          <w:lang w:val="en-US"/>
        </w:rPr>
        <w:t>://www.worldbank.org</w:t>
      </w:r>
    </w:p>
    <w:p w14:paraId="25722163" w14:textId="77777777" w:rsidR="00F31C90" w:rsidRPr="00F31C90" w:rsidRDefault="00F31C90" w:rsidP="00F31C90">
      <w:pPr>
        <w:rPr>
          <w:rFonts w:ascii="Times New Roman" w:hAnsi="Times New Roman" w:cs="Times New Roman"/>
          <w:sz w:val="26"/>
          <w:szCs w:val="26"/>
          <w:lang w:val="en-US"/>
        </w:rPr>
      </w:pPr>
      <w:r w:rsidRPr="00F31C90">
        <w:rPr>
          <w:rFonts w:ascii="Times New Roman" w:hAnsi="Times New Roman" w:cs="Times New Roman"/>
          <w:sz w:val="26"/>
          <w:szCs w:val="26"/>
          <w:lang w:val="en-US"/>
        </w:rPr>
        <w:t>10.</w:t>
      </w:r>
      <w:r w:rsidRPr="00F31C90">
        <w:rPr>
          <w:rFonts w:ascii="Times New Roman" w:hAnsi="Times New Roman" w:cs="Times New Roman"/>
          <w:sz w:val="26"/>
          <w:szCs w:val="26"/>
          <w:lang w:val="en-US"/>
        </w:rPr>
        <w:tab/>
      </w:r>
      <w:r>
        <w:rPr>
          <w:rFonts w:ascii="Times New Roman" w:hAnsi="Times New Roman" w:cs="Times New Roman"/>
          <w:sz w:val="26"/>
          <w:szCs w:val="26"/>
          <w:lang w:val="en-US"/>
        </w:rPr>
        <w:t>http</w:t>
      </w:r>
      <w:r w:rsidRPr="00F31C90">
        <w:rPr>
          <w:rFonts w:ascii="Times New Roman" w:hAnsi="Times New Roman" w:cs="Times New Roman"/>
          <w:sz w:val="26"/>
          <w:szCs w:val="26"/>
          <w:lang w:val="en-US"/>
        </w:rPr>
        <w:t>://</w:t>
      </w:r>
      <w:r>
        <w:rPr>
          <w:rFonts w:ascii="Times New Roman" w:hAnsi="Times New Roman" w:cs="Times New Roman"/>
          <w:sz w:val="26"/>
          <w:szCs w:val="26"/>
          <w:lang w:val="en-US"/>
        </w:rPr>
        <w:t>www</w:t>
      </w:r>
      <w:r w:rsidRPr="00F31C90">
        <w:rPr>
          <w:rFonts w:ascii="Times New Roman" w:hAnsi="Times New Roman" w:cs="Times New Roman"/>
          <w:sz w:val="26"/>
          <w:szCs w:val="26"/>
          <w:lang w:val="en-US"/>
        </w:rPr>
        <w:t>.</w:t>
      </w:r>
      <w:r>
        <w:rPr>
          <w:rFonts w:ascii="Times New Roman" w:hAnsi="Times New Roman" w:cs="Times New Roman"/>
          <w:sz w:val="26"/>
          <w:szCs w:val="26"/>
          <w:lang w:val="en-US"/>
        </w:rPr>
        <w:t>libertarium</w:t>
      </w:r>
      <w:r w:rsidRPr="00F31C90">
        <w:rPr>
          <w:rFonts w:ascii="Times New Roman" w:hAnsi="Times New Roman" w:cs="Times New Roman"/>
          <w:sz w:val="26"/>
          <w:szCs w:val="26"/>
          <w:lang w:val="en-US"/>
        </w:rPr>
        <w:t>.</w:t>
      </w:r>
      <w:r>
        <w:rPr>
          <w:rFonts w:ascii="Times New Roman" w:hAnsi="Times New Roman" w:cs="Times New Roman"/>
          <w:sz w:val="26"/>
          <w:szCs w:val="26"/>
          <w:lang w:val="en-US"/>
        </w:rPr>
        <w:t>ru</w:t>
      </w:r>
      <w:r w:rsidRPr="00F31C90">
        <w:rPr>
          <w:rFonts w:ascii="Times New Roman" w:hAnsi="Times New Roman" w:cs="Times New Roman"/>
          <w:sz w:val="26"/>
          <w:szCs w:val="26"/>
          <w:lang w:val="en-US"/>
        </w:rPr>
        <w:t>/</w:t>
      </w:r>
      <w:r>
        <w:rPr>
          <w:rFonts w:ascii="Times New Roman" w:hAnsi="Times New Roman" w:cs="Times New Roman"/>
          <w:sz w:val="26"/>
          <w:szCs w:val="26"/>
          <w:lang w:val="en-US"/>
        </w:rPr>
        <w:t>library</w:t>
      </w:r>
    </w:p>
    <w:p w14:paraId="267786BE" w14:textId="77777777" w:rsidR="00F31C90" w:rsidRDefault="00F31C90" w:rsidP="00F31C90">
      <w:pPr>
        <w:jc w:val="both"/>
        <w:rPr>
          <w:rFonts w:ascii="Times New Roman" w:hAnsi="Times New Roman" w:cs="Times New Roman"/>
          <w:sz w:val="26"/>
          <w:szCs w:val="26"/>
        </w:rPr>
      </w:pPr>
      <w:r>
        <w:rPr>
          <w:rFonts w:ascii="Times New Roman" w:hAnsi="Times New Roman" w:cs="Times New Roman"/>
          <w:sz w:val="26"/>
          <w:szCs w:val="26"/>
        </w:rPr>
        <w:t>11.</w:t>
      </w:r>
      <w:r>
        <w:rPr>
          <w:rFonts w:ascii="Times New Roman" w:hAnsi="Times New Roman" w:cs="Times New Roman"/>
          <w:sz w:val="26"/>
          <w:szCs w:val="26"/>
        </w:rPr>
        <w:tab/>
        <w:t>http://org.fa.ru. – Информационно-образовательный портал</w:t>
      </w:r>
    </w:p>
    <w:p w14:paraId="5278EE34" w14:textId="77777777" w:rsidR="00F31C90" w:rsidRDefault="00F31C90" w:rsidP="00F31C90">
      <w:pPr>
        <w:jc w:val="both"/>
        <w:rPr>
          <w:rFonts w:ascii="Times New Roman" w:hAnsi="Times New Roman" w:cs="Times New Roman"/>
          <w:sz w:val="26"/>
          <w:szCs w:val="26"/>
        </w:rPr>
      </w:pPr>
      <w:r>
        <w:rPr>
          <w:rFonts w:ascii="Times New Roman" w:hAnsi="Times New Roman" w:cs="Times New Roman"/>
          <w:sz w:val="26"/>
          <w:szCs w:val="26"/>
        </w:rPr>
        <w:t>12.</w:t>
      </w:r>
      <w:r>
        <w:rPr>
          <w:rFonts w:ascii="Times New Roman" w:hAnsi="Times New Roman" w:cs="Times New Roman"/>
          <w:sz w:val="26"/>
          <w:szCs w:val="26"/>
        </w:rPr>
        <w:tab/>
        <w:t xml:space="preserve">Электронные ресурсы Библиотечно-информационного комплекса </w:t>
      </w:r>
      <w:proofErr w:type="spellStart"/>
      <w:r>
        <w:rPr>
          <w:rFonts w:ascii="Times New Roman" w:hAnsi="Times New Roman" w:cs="Times New Roman"/>
          <w:sz w:val="26"/>
          <w:szCs w:val="26"/>
        </w:rPr>
        <w:t>Финуниверситета</w:t>
      </w:r>
      <w:proofErr w:type="spellEnd"/>
      <w:r>
        <w:rPr>
          <w:rFonts w:ascii="Times New Roman" w:hAnsi="Times New Roman" w:cs="Times New Roman"/>
          <w:sz w:val="26"/>
          <w:szCs w:val="26"/>
        </w:rPr>
        <w:t>:</w:t>
      </w:r>
    </w:p>
    <w:p w14:paraId="0457302A" w14:textId="77777777" w:rsidR="00F31C90" w:rsidRDefault="00F31C90" w:rsidP="00F31C90">
      <w:pPr>
        <w:numPr>
          <w:ilvl w:val="0"/>
          <w:numId w:val="27"/>
        </w:numPr>
        <w:jc w:val="both"/>
        <w:rPr>
          <w:rFonts w:ascii="Times New Roman" w:hAnsi="Times New Roman" w:cs="Times New Roman"/>
          <w:sz w:val="26"/>
          <w:szCs w:val="26"/>
        </w:rPr>
      </w:pPr>
      <w:bookmarkStart w:id="47" w:name="_Toc43848996"/>
      <w:r>
        <w:rPr>
          <w:rFonts w:ascii="Times New Roman" w:hAnsi="Times New Roman" w:cs="Times New Roman"/>
          <w:sz w:val="26"/>
          <w:szCs w:val="26"/>
        </w:rPr>
        <w:t xml:space="preserve">Электронная библиотека Финансового университета (ЭБ) </w:t>
      </w:r>
      <w:hyperlink r:id="rId8" w:history="1">
        <w:r>
          <w:rPr>
            <w:rStyle w:val="a4"/>
            <w:rFonts w:ascii="Times New Roman" w:hAnsi="Times New Roman" w:cs="Times New Roman"/>
            <w:sz w:val="26"/>
            <w:szCs w:val="26"/>
          </w:rPr>
          <w:t>http://elib.fa.ru/</w:t>
        </w:r>
      </w:hyperlink>
    </w:p>
    <w:p w14:paraId="1FDF649F"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BOOK.RU </w:t>
      </w:r>
      <w:hyperlink r:id="rId9" w:history="1">
        <w:r>
          <w:rPr>
            <w:rStyle w:val="a4"/>
            <w:rFonts w:ascii="Times New Roman" w:hAnsi="Times New Roman" w:cs="Times New Roman"/>
            <w:sz w:val="26"/>
            <w:szCs w:val="26"/>
          </w:rPr>
          <w:t>http://www.book.ru</w:t>
        </w:r>
      </w:hyperlink>
    </w:p>
    <w:p w14:paraId="5823E56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«Университетская библиотека ОНЛАЙН» </w:t>
      </w:r>
      <w:hyperlink r:id="rId10" w:history="1">
        <w:r>
          <w:rPr>
            <w:rStyle w:val="a4"/>
            <w:rFonts w:ascii="Times New Roman" w:hAnsi="Times New Roman" w:cs="Times New Roman"/>
            <w:sz w:val="26"/>
            <w:szCs w:val="26"/>
          </w:rPr>
          <w:t>http://biblioclub.ru/</w:t>
        </w:r>
      </w:hyperlink>
    </w:p>
    <w:p w14:paraId="7425733E"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w:t>
      </w:r>
      <w:proofErr w:type="spellStart"/>
      <w:r>
        <w:rPr>
          <w:rFonts w:ascii="Times New Roman" w:hAnsi="Times New Roman" w:cs="Times New Roman"/>
          <w:sz w:val="26"/>
          <w:szCs w:val="26"/>
        </w:rPr>
        <w:t>Znanium</w:t>
      </w:r>
      <w:proofErr w:type="spellEnd"/>
      <w:r>
        <w:rPr>
          <w:rFonts w:ascii="Times New Roman" w:hAnsi="Times New Roman" w:cs="Times New Roman"/>
          <w:sz w:val="26"/>
          <w:szCs w:val="26"/>
        </w:rPr>
        <w:t xml:space="preserve"> http://www.znanium.com•</w:t>
      </w:r>
    </w:p>
    <w:p w14:paraId="5BC2F9E6"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Образовательная платформа «ЮРАЙТ» </w:t>
      </w:r>
      <w:hyperlink r:id="rId11" w:history="1">
        <w:r>
          <w:rPr>
            <w:rStyle w:val="a4"/>
            <w:rFonts w:ascii="Times New Roman" w:hAnsi="Times New Roman" w:cs="Times New Roman"/>
            <w:sz w:val="26"/>
            <w:szCs w:val="26"/>
          </w:rPr>
          <w:t>https://urait.ru/</w:t>
        </w:r>
      </w:hyperlink>
    </w:p>
    <w:p w14:paraId="61F9C771"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издательства Проспект </w:t>
      </w:r>
      <w:hyperlink r:id="rId12" w:history="1">
        <w:r>
          <w:rPr>
            <w:rStyle w:val="a4"/>
            <w:rFonts w:ascii="Times New Roman" w:hAnsi="Times New Roman" w:cs="Times New Roman"/>
            <w:sz w:val="26"/>
            <w:szCs w:val="26"/>
          </w:rPr>
          <w:t>http://ebs.prospekt.org/books</w:t>
        </w:r>
      </w:hyperlink>
    </w:p>
    <w:p w14:paraId="4665208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Электронно-библиотечная система издательства Лань </w:t>
      </w:r>
      <w:hyperlink r:id="rId13" w:history="1">
        <w:r>
          <w:rPr>
            <w:rStyle w:val="a4"/>
            <w:rFonts w:ascii="Times New Roman" w:hAnsi="Times New Roman" w:cs="Times New Roman"/>
            <w:sz w:val="26"/>
            <w:szCs w:val="26"/>
          </w:rPr>
          <w:t>https://e.lanbook.com/</w:t>
        </w:r>
      </w:hyperlink>
    </w:p>
    <w:p w14:paraId="309EADA5"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lastRenderedPageBreak/>
        <w:t xml:space="preserve">Деловая онлайн-библиотека </w:t>
      </w:r>
      <w:proofErr w:type="spellStart"/>
      <w:r>
        <w:rPr>
          <w:rFonts w:ascii="Times New Roman" w:hAnsi="Times New Roman" w:cs="Times New Roman"/>
          <w:sz w:val="26"/>
          <w:szCs w:val="26"/>
        </w:rPr>
        <w:t>Alpina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Digital</w:t>
      </w:r>
      <w:proofErr w:type="spellEnd"/>
      <w:r>
        <w:rPr>
          <w:rFonts w:ascii="Times New Roman" w:hAnsi="Times New Roman" w:cs="Times New Roman"/>
          <w:sz w:val="26"/>
          <w:szCs w:val="26"/>
        </w:rPr>
        <w:t xml:space="preserve"> </w:t>
      </w:r>
      <w:hyperlink r:id="rId14" w:history="1">
        <w:r>
          <w:rPr>
            <w:rStyle w:val="a4"/>
            <w:rFonts w:ascii="Times New Roman" w:hAnsi="Times New Roman" w:cs="Times New Roman"/>
            <w:sz w:val="26"/>
            <w:szCs w:val="26"/>
          </w:rPr>
          <w:t>http://lib.alpinadigital.ru/</w:t>
        </w:r>
      </w:hyperlink>
    </w:p>
    <w:p w14:paraId="52786669"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библиотека Издательского дома «Гребенников» </w:t>
      </w:r>
      <w:hyperlink r:id="rId15" w:history="1">
        <w:r>
          <w:rPr>
            <w:rStyle w:val="a4"/>
            <w:rFonts w:ascii="Times New Roman" w:hAnsi="Times New Roman" w:cs="Times New Roman"/>
            <w:sz w:val="26"/>
            <w:szCs w:val="26"/>
          </w:rPr>
          <w:t>https://grebennikon.ru/</w:t>
        </w:r>
      </w:hyperlink>
    </w:p>
    <w:p w14:paraId="6FFDB151"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Научная электронная библиотека eLibrary.ru </w:t>
      </w:r>
      <w:hyperlink r:id="rId16" w:history="1">
        <w:r>
          <w:rPr>
            <w:rStyle w:val="a4"/>
            <w:rFonts w:ascii="Times New Roman" w:hAnsi="Times New Roman" w:cs="Times New Roman"/>
            <w:sz w:val="26"/>
            <w:szCs w:val="26"/>
          </w:rPr>
          <w:t>http://elibrary.ru</w:t>
        </w:r>
      </w:hyperlink>
    </w:p>
    <w:p w14:paraId="72887532"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Национальная электронная библиотека </w:t>
      </w:r>
      <w:hyperlink r:id="rId17" w:history="1">
        <w:r>
          <w:rPr>
            <w:rStyle w:val="a4"/>
            <w:rFonts w:ascii="Times New Roman" w:hAnsi="Times New Roman" w:cs="Times New Roman"/>
            <w:sz w:val="26"/>
            <w:szCs w:val="26"/>
          </w:rPr>
          <w:t>http://нэб.рф/</w:t>
        </w:r>
      </w:hyperlink>
    </w:p>
    <w:p w14:paraId="7804FA45"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Информационная система "КОНТИНЕНТ" </w:t>
      </w:r>
      <w:hyperlink r:id="rId18" w:history="1">
        <w:r>
          <w:rPr>
            <w:rStyle w:val="a4"/>
            <w:rFonts w:ascii="Times New Roman" w:hAnsi="Times New Roman" w:cs="Times New Roman"/>
            <w:sz w:val="26"/>
            <w:szCs w:val="26"/>
          </w:rPr>
          <w:t>http://continent-online.com/</w:t>
        </w:r>
      </w:hyperlink>
    </w:p>
    <w:p w14:paraId="720213B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библиотека Организации экономического сотрудничества и развития OECD </w:t>
      </w:r>
      <w:proofErr w:type="spellStart"/>
      <w:r>
        <w:rPr>
          <w:rFonts w:ascii="Times New Roman" w:hAnsi="Times New Roman" w:cs="Times New Roman"/>
          <w:sz w:val="26"/>
          <w:szCs w:val="26"/>
        </w:rPr>
        <w:t>iLibrary</w:t>
      </w:r>
      <w:proofErr w:type="spellEnd"/>
      <w:r>
        <w:rPr>
          <w:rFonts w:ascii="Times New Roman" w:hAnsi="Times New Roman" w:cs="Times New Roman"/>
          <w:sz w:val="26"/>
          <w:szCs w:val="26"/>
        </w:rPr>
        <w:t xml:space="preserve"> </w:t>
      </w:r>
      <w:hyperlink r:id="rId19" w:history="1">
        <w:r>
          <w:rPr>
            <w:rStyle w:val="a4"/>
            <w:rFonts w:ascii="Times New Roman" w:hAnsi="Times New Roman" w:cs="Times New Roman"/>
            <w:sz w:val="26"/>
            <w:szCs w:val="26"/>
          </w:rPr>
          <w:t>http://www.oecd-ilibrary.org/</w:t>
        </w:r>
      </w:hyperlink>
    </w:p>
    <w:p w14:paraId="54BA330F"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Электронная коллекция книг издательства </w:t>
      </w:r>
      <w:proofErr w:type="spellStart"/>
      <w:r>
        <w:rPr>
          <w:rFonts w:ascii="Times New Roman" w:hAnsi="Times New Roman" w:cs="Times New Roman"/>
          <w:sz w:val="26"/>
          <w:szCs w:val="26"/>
        </w:rPr>
        <w:t>Springer</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Springer</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eBooks</w:t>
      </w:r>
      <w:proofErr w:type="spellEnd"/>
      <w:r>
        <w:rPr>
          <w:rFonts w:ascii="Times New Roman" w:hAnsi="Times New Roman" w:cs="Times New Roman"/>
          <w:sz w:val="26"/>
          <w:szCs w:val="26"/>
        </w:rPr>
        <w:t xml:space="preserve"> </w:t>
      </w:r>
      <w:hyperlink r:id="rId20" w:history="1">
        <w:r>
          <w:rPr>
            <w:rStyle w:val="a4"/>
            <w:rFonts w:ascii="Times New Roman" w:hAnsi="Times New Roman" w:cs="Times New Roman"/>
            <w:sz w:val="26"/>
            <w:szCs w:val="26"/>
          </w:rPr>
          <w:t>http://link.springer.com/</w:t>
        </w:r>
      </w:hyperlink>
    </w:p>
    <w:p w14:paraId="0645A47D"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Ресурсы информационно-аналитического агентства по финансовым рынкам Cbonds.ru </w:t>
      </w:r>
      <w:hyperlink r:id="rId21" w:history="1">
        <w:r>
          <w:rPr>
            <w:rStyle w:val="a4"/>
            <w:rFonts w:ascii="Times New Roman" w:hAnsi="Times New Roman" w:cs="Times New Roman"/>
            <w:sz w:val="26"/>
            <w:szCs w:val="26"/>
          </w:rPr>
          <w:t>https://cbonds.ru/</w:t>
        </w:r>
      </w:hyperlink>
    </w:p>
    <w:p w14:paraId="38C4015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СПАРК </w:t>
      </w:r>
      <w:hyperlink r:id="rId22" w:history="1">
        <w:r>
          <w:rPr>
            <w:rStyle w:val="a4"/>
            <w:rFonts w:ascii="Times New Roman" w:hAnsi="Times New Roman" w:cs="Times New Roman"/>
            <w:sz w:val="26"/>
            <w:szCs w:val="26"/>
          </w:rPr>
          <w:t>https://spark-interfax.ru/</w:t>
        </w:r>
      </w:hyperlink>
    </w:p>
    <w:p w14:paraId="527332DA" w14:textId="77777777" w:rsidR="00F31C90" w:rsidRDefault="00F31C90" w:rsidP="00F31C90">
      <w:pPr>
        <w:numPr>
          <w:ilvl w:val="0"/>
          <w:numId w:val="27"/>
        </w:numPr>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Academic Reference </w:t>
      </w:r>
      <w:hyperlink r:id="rId23" w:history="1">
        <w:r w:rsidRPr="00F31C90">
          <w:rPr>
            <w:rStyle w:val="a4"/>
            <w:rFonts w:ascii="Times New Roman" w:hAnsi="Times New Roman" w:cs="Times New Roman"/>
            <w:sz w:val="26"/>
            <w:szCs w:val="26"/>
            <w:lang w:val="en-US"/>
          </w:rPr>
          <w:t>http://ar.cnki.net/ACADREF</w:t>
        </w:r>
      </w:hyperlink>
    </w:p>
    <w:p w14:paraId="2872B867"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Пакет баз данных компании EBSCO </w:t>
      </w:r>
      <w:proofErr w:type="spellStart"/>
      <w:r>
        <w:rPr>
          <w:rFonts w:ascii="Times New Roman" w:hAnsi="Times New Roman" w:cs="Times New Roman"/>
          <w:sz w:val="26"/>
          <w:szCs w:val="26"/>
        </w:rPr>
        <w:t>Publishing</w:t>
      </w:r>
      <w:proofErr w:type="spellEnd"/>
      <w:r>
        <w:rPr>
          <w:rFonts w:ascii="Times New Roman" w:hAnsi="Times New Roman" w:cs="Times New Roman"/>
          <w:sz w:val="26"/>
          <w:szCs w:val="26"/>
        </w:rPr>
        <w:t xml:space="preserve">, крупнейшего </w:t>
      </w:r>
      <w:proofErr w:type="spellStart"/>
      <w:r>
        <w:rPr>
          <w:rFonts w:ascii="Times New Roman" w:hAnsi="Times New Roman" w:cs="Times New Roman"/>
          <w:sz w:val="26"/>
          <w:szCs w:val="26"/>
        </w:rPr>
        <w:t>агрегатора</w:t>
      </w:r>
      <w:proofErr w:type="spellEnd"/>
      <w:r>
        <w:rPr>
          <w:rFonts w:ascii="Times New Roman" w:hAnsi="Times New Roman" w:cs="Times New Roman"/>
          <w:sz w:val="26"/>
          <w:szCs w:val="26"/>
        </w:rPr>
        <w:t xml:space="preserve"> научных ресурсов ведущих издательств мира </w:t>
      </w:r>
      <w:hyperlink r:id="rId24" w:history="1">
        <w:r>
          <w:rPr>
            <w:rStyle w:val="a4"/>
            <w:rFonts w:ascii="Times New Roman" w:hAnsi="Times New Roman" w:cs="Times New Roman"/>
            <w:sz w:val="26"/>
            <w:szCs w:val="26"/>
          </w:rPr>
          <w:t>http://search.ebscohost.com</w:t>
        </w:r>
      </w:hyperlink>
    </w:p>
    <w:p w14:paraId="54190DC6" w14:textId="77777777" w:rsidR="00F31C90" w:rsidRDefault="00F31C90" w:rsidP="00F31C90">
      <w:pPr>
        <w:numPr>
          <w:ilvl w:val="0"/>
          <w:numId w:val="27"/>
        </w:numPr>
        <w:jc w:val="both"/>
        <w:rPr>
          <w:rFonts w:ascii="Times New Roman" w:hAnsi="Times New Roman" w:cs="Times New Roman"/>
          <w:sz w:val="26"/>
          <w:szCs w:val="26"/>
        </w:rPr>
      </w:pPr>
      <w:proofErr w:type="spellStart"/>
      <w:r>
        <w:rPr>
          <w:rFonts w:ascii="Times New Roman" w:hAnsi="Times New Roman" w:cs="Times New Roman"/>
          <w:sz w:val="26"/>
          <w:szCs w:val="26"/>
        </w:rPr>
        <w:t>Henry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Stewart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Talks</w:t>
      </w:r>
      <w:proofErr w:type="spellEnd"/>
      <w:r>
        <w:rPr>
          <w:rFonts w:ascii="Times New Roman" w:hAnsi="Times New Roman" w:cs="Times New Roman"/>
          <w:sz w:val="26"/>
          <w:szCs w:val="26"/>
        </w:rPr>
        <w:t xml:space="preserve">: Библиотека Онлайн Лекций по Бизнесу и Маркетингу </w:t>
      </w:r>
      <w:hyperlink r:id="rId25" w:history="1">
        <w:r>
          <w:rPr>
            <w:rStyle w:val="a4"/>
            <w:rFonts w:ascii="Times New Roman" w:hAnsi="Times New Roman" w:cs="Times New Roman"/>
            <w:sz w:val="26"/>
            <w:szCs w:val="26"/>
          </w:rPr>
          <w:t>https://hstalks.com/business/</w:t>
        </w:r>
      </w:hyperlink>
    </w:p>
    <w:p w14:paraId="60325446"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 xml:space="preserve">База данных научных журналов издательства </w:t>
      </w:r>
      <w:proofErr w:type="spellStart"/>
      <w:r>
        <w:rPr>
          <w:rFonts w:ascii="Times New Roman" w:hAnsi="Times New Roman" w:cs="Times New Roman"/>
          <w:sz w:val="26"/>
          <w:szCs w:val="26"/>
        </w:rPr>
        <w:t>Wiley</w:t>
      </w:r>
      <w:proofErr w:type="spellEnd"/>
      <w:r>
        <w:rPr>
          <w:rFonts w:ascii="Times New Roman" w:hAnsi="Times New Roman" w:cs="Times New Roman"/>
          <w:sz w:val="26"/>
          <w:szCs w:val="26"/>
        </w:rPr>
        <w:t xml:space="preserve"> </w:t>
      </w:r>
      <w:hyperlink r:id="rId26" w:history="1">
        <w:r>
          <w:rPr>
            <w:rStyle w:val="a4"/>
            <w:rFonts w:ascii="Times New Roman" w:hAnsi="Times New Roman" w:cs="Times New Roman"/>
            <w:sz w:val="26"/>
            <w:szCs w:val="26"/>
          </w:rPr>
          <w:t>https://onlinelibrary.wiley.com/</w:t>
        </w:r>
      </w:hyperlink>
    </w:p>
    <w:p w14:paraId="05D7D820" w14:textId="77777777" w:rsidR="00F31C90" w:rsidRDefault="00F31C90" w:rsidP="00F31C90">
      <w:pPr>
        <w:numPr>
          <w:ilvl w:val="0"/>
          <w:numId w:val="27"/>
        </w:numPr>
        <w:jc w:val="both"/>
        <w:rPr>
          <w:rFonts w:ascii="Times New Roman" w:hAnsi="Times New Roman" w:cs="Times New Roman"/>
          <w:sz w:val="26"/>
          <w:szCs w:val="26"/>
        </w:rPr>
      </w:pPr>
      <w:r>
        <w:rPr>
          <w:rFonts w:ascii="Times New Roman" w:hAnsi="Times New Roman" w:cs="Times New Roman"/>
          <w:sz w:val="26"/>
          <w:szCs w:val="26"/>
        </w:rPr>
        <w:t>Цифровой архив научных журналов: http://arch.neicon.ru/xmlui/</w:t>
      </w:r>
      <w:bookmarkEnd w:id="47"/>
    </w:p>
    <w:p w14:paraId="4D39E85F" w14:textId="77777777" w:rsidR="00FA326E" w:rsidRPr="001C62A5" w:rsidRDefault="00FA326E" w:rsidP="00FA326E">
      <w:pPr>
        <w:pStyle w:val="1"/>
        <w:framePr w:wrap="notBeside" w:hAnchor="page" w:x="1457" w:y="223"/>
        <w:spacing w:line="276" w:lineRule="auto"/>
        <w:rPr>
          <w:rFonts w:ascii="Times New Roman" w:eastAsiaTheme="majorEastAsia" w:hAnsi="Times New Roman" w:cs="Times New Roman"/>
          <w:b/>
          <w:lang w:val="ru-RU"/>
        </w:rPr>
      </w:pPr>
      <w:bookmarkStart w:id="48" w:name="_Toc124267271"/>
      <w:r w:rsidRPr="001C62A5">
        <w:rPr>
          <w:rFonts w:ascii="Times New Roman" w:eastAsiaTheme="majorEastAsia" w:hAnsi="Times New Roman" w:cs="Times New Roman"/>
          <w:b/>
          <w:lang w:val="ru-RU"/>
        </w:rPr>
        <w:t>10. Методические указания для обучающихся по освоению дисциплины</w:t>
      </w:r>
      <w:bookmarkEnd w:id="44"/>
      <w:bookmarkEnd w:id="45"/>
      <w:bookmarkEnd w:id="48"/>
    </w:p>
    <w:p w14:paraId="5CED7DE8" w14:textId="77777777" w:rsidR="00C426CB" w:rsidRPr="00C426CB" w:rsidRDefault="00C426CB" w:rsidP="00C426CB">
      <w:pPr>
        <w:widowControl w:val="0"/>
        <w:tabs>
          <w:tab w:val="clear" w:pos="708"/>
        </w:tabs>
        <w:overflowPunct w:val="0"/>
        <w:autoSpaceDE w:val="0"/>
        <w:autoSpaceDN w:val="0"/>
        <w:adjustRightInd w:val="0"/>
        <w:ind w:firstLine="567"/>
        <w:jc w:val="both"/>
        <w:textAlignment w:val="baseline"/>
        <w:outlineLvl w:val="0"/>
        <w:rPr>
          <w:rFonts w:ascii="Times New Roman" w:eastAsia="Times New Roman" w:hAnsi="Times New Roman" w:cs="Times New Roman"/>
          <w:color w:val="auto"/>
          <w:sz w:val="28"/>
          <w:szCs w:val="28"/>
          <w:lang w:eastAsia="en-US"/>
        </w:rPr>
      </w:pPr>
      <w:bookmarkStart w:id="49" w:name="_Toc102234837"/>
      <w:bookmarkStart w:id="50" w:name="_Toc117604657"/>
      <w:bookmarkStart w:id="51" w:name="_Toc124267129"/>
      <w:bookmarkStart w:id="52" w:name="_Toc124267272"/>
      <w:bookmarkStart w:id="53" w:name="_Hlk114054170"/>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9"/>
      <w:bookmarkEnd w:id="50"/>
      <w:bookmarkEnd w:id="51"/>
      <w:bookmarkEnd w:id="52"/>
    </w:p>
    <w:p w14:paraId="1E0419EE" w14:textId="77777777" w:rsidR="00C426CB" w:rsidRPr="00C426CB" w:rsidRDefault="00C426CB" w:rsidP="00C426CB">
      <w:pPr>
        <w:widowControl w:val="0"/>
        <w:tabs>
          <w:tab w:val="clear" w:pos="708"/>
          <w:tab w:val="left" w:pos="2798"/>
        </w:tabs>
        <w:autoSpaceDE w:val="0"/>
        <w:autoSpaceDN w:val="0"/>
        <w:ind w:right="688" w:firstLine="567"/>
        <w:jc w:val="both"/>
        <w:outlineLvl w:val="0"/>
        <w:rPr>
          <w:rFonts w:ascii="Times New Roman" w:eastAsia="Times New Roman" w:hAnsi="Times New Roman" w:cs="Times New Roman"/>
          <w:b/>
          <w:bCs/>
          <w:color w:val="auto"/>
          <w:sz w:val="28"/>
          <w:szCs w:val="28"/>
          <w:lang w:eastAsia="en-US"/>
        </w:rPr>
      </w:pPr>
    </w:p>
    <w:p w14:paraId="1E63817A" w14:textId="24B494A2" w:rsidR="00C426CB" w:rsidRPr="00C426CB" w:rsidRDefault="00C426CB" w:rsidP="00C426CB">
      <w:pPr>
        <w:widowControl w:val="0"/>
        <w:shd w:val="clear" w:color="auto" w:fill="FFFFFF"/>
        <w:tabs>
          <w:tab w:val="clear" w:pos="708"/>
        </w:tabs>
        <w:autoSpaceDE w:val="0"/>
        <w:autoSpaceDN w:val="0"/>
        <w:spacing w:after="120"/>
        <w:ind w:right="657"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Методические рекомендации по </w:t>
      </w:r>
      <w:r w:rsidR="009D4ED7">
        <w:rPr>
          <w:rFonts w:ascii="Times New Roman" w:eastAsia="Times New Roman" w:hAnsi="Times New Roman" w:cs="Times New Roman"/>
          <w:b/>
          <w:bCs/>
          <w:color w:val="auto"/>
          <w:sz w:val="28"/>
          <w:szCs w:val="28"/>
          <w:lang w:eastAsia="en-US"/>
        </w:rPr>
        <w:t>изучению дисциплины</w:t>
      </w:r>
    </w:p>
    <w:p w14:paraId="6A6AD9C5" w14:textId="77777777" w:rsidR="00C426CB" w:rsidRPr="00C426CB" w:rsidRDefault="00C426CB" w:rsidP="00C426CB">
      <w:pPr>
        <w:tabs>
          <w:tab w:val="clear" w:pos="708"/>
        </w:tabs>
        <w:spacing w:line="276" w:lineRule="auto"/>
        <w:ind w:right="657"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20313A1A" w14:textId="77777777" w:rsidR="00C426CB" w:rsidRPr="00C426CB" w:rsidRDefault="00C426CB" w:rsidP="00C426CB">
      <w:pPr>
        <w:tabs>
          <w:tab w:val="clear" w:pos="708"/>
        </w:tabs>
        <w:spacing w:line="276" w:lineRule="auto"/>
        <w:ind w:right="657"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w:t>
      </w:r>
      <w:r w:rsidRPr="00C426CB">
        <w:rPr>
          <w:rFonts w:ascii="Times New Roman" w:eastAsia="Times New Roman" w:hAnsi="Times New Roman" w:cs="Times New Roman"/>
          <w:color w:val="auto"/>
          <w:sz w:val="28"/>
          <w:szCs w:val="28"/>
        </w:rPr>
        <w:lastRenderedPageBreak/>
        <w:t xml:space="preserve">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B8EC1A0" w14:textId="77777777" w:rsidR="00C426CB" w:rsidRPr="00C426CB" w:rsidRDefault="00C426CB" w:rsidP="00C426CB">
      <w:pPr>
        <w:tabs>
          <w:tab w:val="clear" w:pos="708"/>
        </w:tabs>
        <w:spacing w:line="276" w:lineRule="auto"/>
        <w:ind w:right="658"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EA6EA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474510A"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14:paraId="2D55DFA6"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14:paraId="5271B640" w14:textId="77777777" w:rsidR="00C426CB" w:rsidRPr="00C426CB" w:rsidRDefault="00C426CB" w:rsidP="00C426CB">
      <w:pPr>
        <w:widowControl w:val="0"/>
        <w:shd w:val="clear" w:color="auto" w:fill="FFFFFF"/>
        <w:tabs>
          <w:tab w:val="clear" w:pos="708"/>
          <w:tab w:val="left" w:pos="426"/>
        </w:tabs>
        <w:autoSpaceDE w:val="0"/>
        <w:autoSpaceDN w:val="0"/>
        <w:spacing w:line="276" w:lineRule="auto"/>
        <w:ind w:right="658"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14:paraId="6F699202" w14:textId="77777777" w:rsidR="00C426CB" w:rsidRPr="00C426CB" w:rsidRDefault="00C426CB">
      <w:pPr>
        <w:widowControl w:val="0"/>
        <w:numPr>
          <w:ilvl w:val="0"/>
          <w:numId w:val="17"/>
        </w:numPr>
        <w:shd w:val="clear" w:color="auto" w:fill="FFFFFF"/>
        <w:tabs>
          <w:tab w:val="clear" w:pos="708"/>
          <w:tab w:val="left" w:pos="426"/>
        </w:tabs>
        <w:autoSpaceDE w:val="0"/>
        <w:autoSpaceDN w:val="0"/>
        <w:adjustRightInd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14:paraId="403D02BE" w14:textId="77777777" w:rsidR="00C426CB" w:rsidRPr="00C426CB" w:rsidRDefault="00C426CB">
      <w:pPr>
        <w:widowControl w:val="0"/>
        <w:numPr>
          <w:ilvl w:val="0"/>
          <w:numId w:val="17"/>
        </w:numPr>
        <w:shd w:val="clear" w:color="auto" w:fill="FFFFFF"/>
        <w:tabs>
          <w:tab w:val="clear" w:pos="708"/>
          <w:tab w:val="left" w:pos="426"/>
        </w:tabs>
        <w:autoSpaceDE w:val="0"/>
        <w:autoSpaceDN w:val="0"/>
        <w:adjustRightInd w:val="0"/>
        <w:spacing w:after="120"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9F16D3" w14:textId="77777777" w:rsidR="00C426CB" w:rsidRPr="00C426CB" w:rsidRDefault="00C426CB" w:rsidP="00C426CB">
      <w:pPr>
        <w:widowControl w:val="0"/>
        <w:shd w:val="clear" w:color="auto" w:fill="FFFFFF"/>
        <w:tabs>
          <w:tab w:val="clear" w:pos="708"/>
        </w:tabs>
        <w:autoSpaceDE w:val="0"/>
        <w:autoSpaceDN w:val="0"/>
        <w:spacing w:after="120"/>
        <w:ind w:right="657"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Рекомендации по подготовке к лекционным занятиям</w:t>
      </w:r>
    </w:p>
    <w:p w14:paraId="153B9AC2"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AACD2E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14:paraId="4324AEC1"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510817"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4CB03C5C" w14:textId="77777777" w:rsidR="00C426CB" w:rsidRPr="00C426CB" w:rsidRDefault="00C426CB">
      <w:pPr>
        <w:numPr>
          <w:ilvl w:val="0"/>
          <w:numId w:val="22"/>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1FF88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Рекомендации по подготовке к семинарским занятиям</w:t>
      </w:r>
    </w:p>
    <w:p w14:paraId="431976A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14:paraId="42EABCBE"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14:paraId="42579319"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34B30A43"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39D808F"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C59CE15"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C43D730"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14:paraId="51A34B4A" w14:textId="77777777" w:rsidR="00C426CB" w:rsidRPr="00C426CB" w:rsidRDefault="00C426CB">
      <w:pPr>
        <w:numPr>
          <w:ilvl w:val="0"/>
          <w:numId w:val="23"/>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08C43A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w:t>
      </w:r>
      <w:r w:rsidRPr="00C426CB">
        <w:rPr>
          <w:rFonts w:ascii="Times New Roman" w:eastAsia="Times New Roman" w:hAnsi="Times New Roman" w:cs="Times New Roman"/>
          <w:color w:val="auto"/>
          <w:spacing w:val="3"/>
          <w:sz w:val="28"/>
          <w:szCs w:val="28"/>
          <w:lang w:eastAsia="en-US"/>
        </w:rPr>
        <w:lastRenderedPageBreak/>
        <w:t xml:space="preserve">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052A10C" w14:textId="77777777" w:rsidR="00C426CB" w:rsidRPr="00C426CB" w:rsidRDefault="00C426CB" w:rsidP="00C426CB">
      <w:pPr>
        <w:widowControl w:val="0"/>
        <w:tabs>
          <w:tab w:val="clear" w:pos="708"/>
          <w:tab w:val="left" w:pos="756"/>
        </w:tabs>
        <w:autoSpaceDE w:val="0"/>
        <w:autoSpaceDN w:val="0"/>
        <w:spacing w:line="276" w:lineRule="auto"/>
        <w:ind w:right="658"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14:paraId="4CF913A6"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A73B80A"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46802A5"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753A3174"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4883436" w14:textId="77777777" w:rsidR="00C426CB" w:rsidRPr="00C426CB" w:rsidRDefault="00C426CB" w:rsidP="00C426CB">
      <w:pPr>
        <w:widowControl w:val="0"/>
        <w:tabs>
          <w:tab w:val="clear" w:pos="708"/>
          <w:tab w:val="left" w:pos="756"/>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14:paraId="0847EC3D" w14:textId="77777777" w:rsidR="00C426CB" w:rsidRPr="00C426CB" w:rsidRDefault="00C426CB">
      <w:pPr>
        <w:numPr>
          <w:ilvl w:val="0"/>
          <w:numId w:val="21"/>
        </w:numPr>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14:paraId="4A3E93DC" w14:textId="77777777" w:rsidR="00C426CB" w:rsidRPr="00C426CB" w:rsidRDefault="00C426CB">
      <w:pPr>
        <w:numPr>
          <w:ilvl w:val="0"/>
          <w:numId w:val="21"/>
        </w:numPr>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lastRenderedPageBreak/>
        <w:t xml:space="preserve">отсутствие прямой критики личности, критике может подвергнуться только идея. </w:t>
      </w:r>
    </w:p>
    <w:p w14:paraId="5DBB457F" w14:textId="77777777" w:rsidR="00C426CB" w:rsidRPr="00C426CB" w:rsidRDefault="00C426CB">
      <w:pPr>
        <w:numPr>
          <w:ilvl w:val="0"/>
          <w:numId w:val="21"/>
        </w:numPr>
        <w:tabs>
          <w:tab w:val="clear" w:pos="708"/>
          <w:tab w:val="left" w:pos="426"/>
        </w:tabs>
        <w:spacing w:after="120" w:line="276" w:lineRule="auto"/>
        <w:ind w:left="0"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74660C86" w14:textId="77777777" w:rsidR="00C426CB" w:rsidRPr="00C426CB" w:rsidRDefault="00C426CB" w:rsidP="00C426CB">
      <w:pPr>
        <w:tabs>
          <w:tab w:val="clear" w:pos="708"/>
        </w:tabs>
        <w:spacing w:line="276" w:lineRule="auto"/>
        <w:ind w:right="658"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14:paraId="09FB6665" w14:textId="77777777" w:rsidR="00C426CB" w:rsidRPr="00C426CB" w:rsidRDefault="00C426CB" w:rsidP="00C426CB">
      <w:pPr>
        <w:widowControl w:val="0"/>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C93F1F5"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14:paraId="22B5FF80"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3B178D85"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14:paraId="119CEDC1" w14:textId="77777777" w:rsidR="00C426CB" w:rsidRPr="00C426CB" w:rsidRDefault="00C426CB">
      <w:pPr>
        <w:numPr>
          <w:ilvl w:val="0"/>
          <w:numId w:val="19"/>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59AEB3" w14:textId="77777777" w:rsidR="00C426CB" w:rsidRPr="00C426CB" w:rsidRDefault="00C426CB">
      <w:pPr>
        <w:widowControl w:val="0"/>
        <w:numPr>
          <w:ilvl w:val="0"/>
          <w:numId w:val="19"/>
        </w:numPr>
        <w:shd w:val="clear" w:color="auto" w:fill="FFFFFF"/>
        <w:tabs>
          <w:tab w:val="left" w:pos="426"/>
          <w:tab w:val="left" w:pos="682"/>
        </w:tabs>
        <w:autoSpaceDE w:val="0"/>
        <w:autoSpaceDN w:val="0"/>
        <w:adjustRightInd w:val="0"/>
        <w:spacing w:line="276" w:lineRule="auto"/>
        <w:ind w:left="0" w:right="658"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14:paraId="278FDB9A" w14:textId="77777777" w:rsidR="00C426CB" w:rsidRPr="00C426CB" w:rsidRDefault="00C426CB">
      <w:pPr>
        <w:widowControl w:val="0"/>
        <w:numPr>
          <w:ilvl w:val="0"/>
          <w:numId w:val="19"/>
        </w:numPr>
        <w:shd w:val="clear" w:color="auto" w:fill="FFFFFF"/>
        <w:tabs>
          <w:tab w:val="left" w:pos="426"/>
          <w:tab w:val="left" w:pos="682"/>
        </w:tabs>
        <w:autoSpaceDE w:val="0"/>
        <w:autoSpaceDN w:val="0"/>
        <w:adjustRightInd w:val="0"/>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14:paraId="54E85CDD"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14:paraId="713F73C8" w14:textId="77777777" w:rsidR="00C426CB" w:rsidRPr="00C426CB" w:rsidRDefault="00C426CB">
      <w:pPr>
        <w:numPr>
          <w:ilvl w:val="0"/>
          <w:numId w:val="20"/>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2A49B645" w14:textId="77777777" w:rsidR="00C426CB" w:rsidRPr="00C426CB" w:rsidRDefault="00C426CB">
      <w:pPr>
        <w:numPr>
          <w:ilvl w:val="0"/>
          <w:numId w:val="20"/>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14:paraId="68E23D3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14:paraId="4A538A79"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В доклад могут быть включены блок-схемы, графики, диаграммы, </w:t>
      </w:r>
      <w:r w:rsidRPr="00C426CB">
        <w:rPr>
          <w:rFonts w:ascii="Times New Roman" w:eastAsia="Times New Roman" w:hAnsi="Times New Roman" w:cs="Times New Roman"/>
          <w:color w:val="auto"/>
          <w:sz w:val="28"/>
          <w:szCs w:val="28"/>
          <w:shd w:val="clear" w:color="auto" w:fill="FFFFFF"/>
          <w:lang w:eastAsia="en-US"/>
        </w:rPr>
        <w:lastRenderedPageBreak/>
        <w:t>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01F42AD6"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F1C1648"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38F8706" w14:textId="77777777" w:rsidR="00C426CB" w:rsidRPr="00C426CB" w:rsidRDefault="00C426CB" w:rsidP="00C426CB">
      <w:pPr>
        <w:widowControl w:val="0"/>
        <w:shd w:val="clear" w:color="auto" w:fill="FFFFFF"/>
        <w:tabs>
          <w:tab w:val="clear" w:pos="708"/>
        </w:tabs>
        <w:autoSpaceDE w:val="0"/>
        <w:autoSpaceDN w:val="0"/>
        <w:spacing w:after="120" w:line="276" w:lineRule="auto"/>
        <w:ind w:right="658"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43BCADE"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14:paraId="34E290BF"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14:paraId="72D7D104"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14:paraId="5C7A7A4A" w14:textId="77777777" w:rsidR="00C426CB" w:rsidRP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14:paraId="61B26231"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14:paraId="136DCE91"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14:paraId="769A3F34" w14:textId="77777777" w:rsidR="00C426CB" w:rsidRPr="00C426CB" w:rsidRDefault="00C426CB">
      <w:pPr>
        <w:numPr>
          <w:ilvl w:val="0"/>
          <w:numId w:val="18"/>
        </w:numPr>
        <w:shd w:val="clear" w:color="auto" w:fill="FFFFFF"/>
        <w:tabs>
          <w:tab w:val="clear" w:pos="708"/>
          <w:tab w:val="left" w:pos="426"/>
        </w:tabs>
        <w:spacing w:line="276" w:lineRule="auto"/>
        <w:ind w:left="0"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w:t>
      </w:r>
      <w:r w:rsidRPr="00C426CB">
        <w:rPr>
          <w:rFonts w:ascii="Times New Roman" w:eastAsia="Times New Roman" w:hAnsi="Times New Roman" w:cs="Times New Roman"/>
          <w:color w:val="auto"/>
          <w:spacing w:val="5"/>
          <w:sz w:val="28"/>
          <w:szCs w:val="28"/>
          <w:lang w:eastAsia="en-US"/>
        </w:rPr>
        <w:lastRenderedPageBreak/>
        <w:t xml:space="preserve">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14:paraId="1677A661" w14:textId="6F42196D" w:rsidR="00C426CB" w:rsidRDefault="00C426CB"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5D664A8" w14:textId="77777777" w:rsidR="00D87D92" w:rsidRPr="00C426CB" w:rsidRDefault="00D87D92" w:rsidP="00C426CB">
      <w:pPr>
        <w:widowControl w:val="0"/>
        <w:shd w:val="clear" w:color="auto" w:fill="FFFFFF"/>
        <w:tabs>
          <w:tab w:val="clear" w:pos="708"/>
        </w:tabs>
        <w:autoSpaceDE w:val="0"/>
        <w:autoSpaceDN w:val="0"/>
        <w:spacing w:line="276" w:lineRule="auto"/>
        <w:ind w:right="658" w:firstLine="567"/>
        <w:jc w:val="both"/>
        <w:rPr>
          <w:rFonts w:ascii="Times New Roman" w:eastAsia="Times New Roman" w:hAnsi="Times New Roman" w:cs="Times New Roman"/>
          <w:color w:val="auto"/>
          <w:spacing w:val="1"/>
          <w:sz w:val="28"/>
          <w:szCs w:val="28"/>
          <w:lang w:eastAsia="en-US"/>
        </w:rPr>
      </w:pPr>
    </w:p>
    <w:p w14:paraId="07368DB7" w14:textId="27073C28" w:rsidR="00C426CB" w:rsidRPr="009D4ED7" w:rsidRDefault="009D4ED7" w:rsidP="009D4ED7">
      <w:pPr>
        <w:widowControl w:val="0"/>
        <w:tabs>
          <w:tab w:val="left" w:pos="2798"/>
        </w:tabs>
        <w:autoSpaceDE w:val="0"/>
        <w:autoSpaceDN w:val="0"/>
        <w:spacing w:before="1" w:after="120"/>
        <w:ind w:right="686"/>
        <w:jc w:val="both"/>
        <w:outlineLvl w:val="0"/>
        <w:rPr>
          <w:rFonts w:ascii="Times New Roman" w:eastAsia="Times New Roman" w:hAnsi="Times New Roman" w:cs="Times New Roman"/>
          <w:b/>
          <w:bCs/>
          <w:color w:val="auto"/>
          <w:sz w:val="28"/>
          <w:szCs w:val="28"/>
          <w:lang w:eastAsia="en-US"/>
        </w:rPr>
      </w:pPr>
      <w:bookmarkStart w:id="54" w:name="_bookmark18"/>
      <w:bookmarkStart w:id="55" w:name="_Toc117604658"/>
      <w:bookmarkStart w:id="56" w:name="_Toc124267273"/>
      <w:bookmarkEnd w:id="54"/>
      <w:r>
        <w:rPr>
          <w:rFonts w:ascii="Times New Roman" w:eastAsia="Times New Roman" w:hAnsi="Times New Roman" w:cs="Times New Roman"/>
          <w:b/>
          <w:bCs/>
          <w:color w:val="auto"/>
          <w:sz w:val="28"/>
          <w:szCs w:val="28"/>
          <w:lang w:eastAsia="en-US"/>
        </w:rPr>
        <w:t>11.</w:t>
      </w:r>
      <w:r w:rsidR="00C426CB" w:rsidRPr="009D4ED7">
        <w:rPr>
          <w:rFonts w:ascii="Times New Roman" w:eastAsia="Times New Roman" w:hAnsi="Times New Roman" w:cs="Times New Roman"/>
          <w:b/>
          <w:bCs/>
          <w:color w:val="auto"/>
          <w:sz w:val="28"/>
          <w:szCs w:val="28"/>
          <w:lang w:eastAsia="en-US"/>
        </w:rPr>
        <w:t>Перечень</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информационных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технологий,</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используемых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при</w:t>
      </w:r>
      <w:r w:rsidR="00C426CB" w:rsidRPr="009D4ED7">
        <w:rPr>
          <w:rFonts w:ascii="Times New Roman" w:eastAsia="Times New Roman" w:hAnsi="Times New Roman" w:cs="Times New Roman"/>
          <w:b/>
          <w:bCs/>
          <w:color w:val="auto"/>
          <w:spacing w:val="-67"/>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осуществлении</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образовательного</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процесса</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по</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дисциплине,</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включая</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C426CB" w:rsidRPr="009D4ED7">
        <w:rPr>
          <w:rFonts w:ascii="Times New Roman" w:eastAsia="Times New Roman" w:hAnsi="Times New Roman" w:cs="Times New Roman"/>
          <w:b/>
          <w:bCs/>
          <w:color w:val="auto"/>
          <w:spacing w:val="1"/>
          <w:sz w:val="28"/>
          <w:szCs w:val="28"/>
          <w:lang w:eastAsia="en-US"/>
        </w:rPr>
        <w:t xml:space="preserve"> </w:t>
      </w:r>
      <w:r w:rsidR="00C426CB" w:rsidRPr="009D4ED7">
        <w:rPr>
          <w:rFonts w:ascii="Times New Roman" w:eastAsia="Times New Roman" w:hAnsi="Times New Roman" w:cs="Times New Roman"/>
          <w:b/>
          <w:bCs/>
          <w:color w:val="auto"/>
          <w:sz w:val="28"/>
          <w:szCs w:val="28"/>
          <w:lang w:eastAsia="en-US"/>
        </w:rPr>
        <w:t>справочных систем</w:t>
      </w:r>
      <w:bookmarkEnd w:id="55"/>
      <w:bookmarkEnd w:id="56"/>
      <w:r>
        <w:rPr>
          <w:rFonts w:ascii="Times New Roman" w:eastAsia="Times New Roman" w:hAnsi="Times New Roman" w:cs="Times New Roman"/>
          <w:b/>
          <w:bCs/>
          <w:color w:val="auto"/>
          <w:sz w:val="28"/>
          <w:szCs w:val="28"/>
          <w:lang w:eastAsia="en-US"/>
        </w:rPr>
        <w:t xml:space="preserve"> </w:t>
      </w:r>
    </w:p>
    <w:p w14:paraId="52E75AFA" w14:textId="3860383E" w:rsidR="00C426CB" w:rsidRPr="00C426CB" w:rsidRDefault="00C426CB" w:rsidP="00C426CB">
      <w:pPr>
        <w:widowControl w:val="0"/>
        <w:tabs>
          <w:tab w:val="clear" w:pos="708"/>
        </w:tabs>
        <w:autoSpaceDE w:val="0"/>
        <w:autoSpaceDN w:val="0"/>
        <w:spacing w:before="1" w:line="276" w:lineRule="auto"/>
        <w:ind w:right="679"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sidR="00534E29">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r w:rsidRPr="00C426CB">
        <w:rPr>
          <w:rFonts w:ascii="Times New Roman" w:eastAsia="Times New Roman" w:hAnsi="Times New Roman" w:cs="Times New Roman"/>
          <w:color w:val="auto"/>
          <w:sz w:val="28"/>
          <w:szCs w:val="28"/>
          <w:lang w:eastAsia="en-US"/>
        </w:rPr>
        <w:t>Минпромторга</w:t>
      </w:r>
      <w:proofErr w:type="gramEnd"/>
      <w:r w:rsidRPr="00C426CB">
        <w:rPr>
          <w:rFonts w:ascii="Times New Roman" w:eastAsia="Times New Roman" w:hAnsi="Times New Roman" w:cs="Times New Roman"/>
          <w:color w:val="auto"/>
          <w:sz w:val="28"/>
          <w:szCs w:val="28"/>
          <w:lang w:eastAsia="en-US"/>
        </w:rPr>
        <w:t>.</w:t>
      </w:r>
    </w:p>
    <w:p w14:paraId="109A1D30" w14:textId="3D9CC4B9" w:rsidR="00C426CB" w:rsidRPr="00C426CB" w:rsidRDefault="00DE4A74" w:rsidP="00C426C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57" w:name="_bookmark19"/>
      <w:bookmarkEnd w:id="57"/>
      <w:r>
        <w:rPr>
          <w:rFonts w:ascii="Times New Roman" w:eastAsia="Times New Roman" w:hAnsi="Times New Roman" w:cs="Times New Roman"/>
          <w:b/>
          <w:bCs/>
          <w:color w:val="auto"/>
          <w:sz w:val="28"/>
          <w:szCs w:val="28"/>
          <w:lang w:eastAsia="en-US"/>
        </w:rPr>
        <w:t xml:space="preserve">       </w:t>
      </w:r>
      <w:bookmarkStart w:id="58" w:name="_Toc117604659"/>
      <w:bookmarkStart w:id="59" w:name="_Toc124267274"/>
      <w:r w:rsidR="00C426CB" w:rsidRPr="00C426CB">
        <w:rPr>
          <w:rFonts w:ascii="Times New Roman" w:eastAsia="Times New Roman" w:hAnsi="Times New Roman" w:cs="Times New Roman"/>
          <w:b/>
          <w:bCs/>
          <w:color w:val="auto"/>
          <w:sz w:val="28"/>
          <w:szCs w:val="28"/>
          <w:lang w:eastAsia="en-US"/>
        </w:rPr>
        <w:t>11.1.</w:t>
      </w:r>
      <w:r w:rsidR="00C426CB" w:rsidRPr="00C426CB">
        <w:rPr>
          <w:rFonts w:ascii="Times New Roman" w:eastAsia="Times New Roman" w:hAnsi="Times New Roman" w:cs="Times New Roman"/>
          <w:b/>
          <w:bCs/>
          <w:color w:val="auto"/>
          <w:spacing w:val="-6"/>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Комплект</w:t>
      </w:r>
      <w:r w:rsidR="00C426CB" w:rsidRPr="00C426CB">
        <w:rPr>
          <w:rFonts w:ascii="Times New Roman" w:eastAsia="Times New Roman" w:hAnsi="Times New Roman" w:cs="Times New Roman"/>
          <w:b/>
          <w:bCs/>
          <w:color w:val="auto"/>
          <w:spacing w:val="-4"/>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лицензионного</w:t>
      </w:r>
      <w:r w:rsidR="00C426CB" w:rsidRPr="00C426CB">
        <w:rPr>
          <w:rFonts w:ascii="Times New Roman" w:eastAsia="Times New Roman" w:hAnsi="Times New Roman" w:cs="Times New Roman"/>
          <w:b/>
          <w:bCs/>
          <w:color w:val="auto"/>
          <w:spacing w:val="-5"/>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программного</w:t>
      </w:r>
      <w:r w:rsidR="00C426CB" w:rsidRPr="00C426CB">
        <w:rPr>
          <w:rFonts w:ascii="Times New Roman" w:eastAsia="Times New Roman" w:hAnsi="Times New Roman" w:cs="Times New Roman"/>
          <w:b/>
          <w:bCs/>
          <w:color w:val="auto"/>
          <w:spacing w:val="-4"/>
          <w:sz w:val="28"/>
          <w:szCs w:val="28"/>
          <w:lang w:eastAsia="en-US"/>
        </w:rPr>
        <w:t xml:space="preserve"> </w:t>
      </w:r>
      <w:r w:rsidR="00C426CB" w:rsidRPr="00C426CB">
        <w:rPr>
          <w:rFonts w:ascii="Times New Roman" w:eastAsia="Times New Roman" w:hAnsi="Times New Roman" w:cs="Times New Roman"/>
          <w:b/>
          <w:bCs/>
          <w:color w:val="auto"/>
          <w:sz w:val="28"/>
          <w:szCs w:val="28"/>
          <w:lang w:eastAsia="en-US"/>
        </w:rPr>
        <w:t>обеспечения</w:t>
      </w:r>
      <w:bookmarkEnd w:id="58"/>
      <w:bookmarkEnd w:id="59"/>
    </w:p>
    <w:p w14:paraId="035E714A" w14:textId="77777777" w:rsidR="00C426CB" w:rsidRPr="00C426CB" w:rsidRDefault="00C426CB" w:rsidP="00D87D92">
      <w:pPr>
        <w:pStyle w:val="afc"/>
        <w:widowControl w:val="0"/>
        <w:numPr>
          <w:ilvl w:val="0"/>
          <w:numId w:val="24"/>
        </w:numPr>
        <w:tabs>
          <w:tab w:val="left" w:pos="1663"/>
        </w:tabs>
        <w:autoSpaceDE w:val="0"/>
        <w:autoSpaceDN w:val="0"/>
        <w:ind w:left="851"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Windows,</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Microsoft</w:t>
      </w:r>
      <w:r w:rsidRPr="00C426CB">
        <w:rPr>
          <w:rFonts w:ascii="Times New Roman" w:eastAsia="Times New Roman" w:hAnsi="Times New Roman" w:cs="Times New Roman"/>
          <w:color w:val="auto"/>
          <w:spacing w:val="64"/>
          <w:sz w:val="28"/>
          <w:szCs w:val="22"/>
          <w:lang w:eastAsia="en-US"/>
        </w:rPr>
        <w:t xml:space="preserve"> </w:t>
      </w:r>
      <w:r w:rsidRPr="00C426CB">
        <w:rPr>
          <w:rFonts w:ascii="Times New Roman" w:eastAsia="Times New Roman" w:hAnsi="Times New Roman" w:cs="Times New Roman"/>
          <w:color w:val="auto"/>
          <w:sz w:val="28"/>
          <w:szCs w:val="22"/>
          <w:lang w:eastAsia="en-US"/>
        </w:rPr>
        <w:t>Office</w:t>
      </w:r>
    </w:p>
    <w:p w14:paraId="592CD5DC" w14:textId="77777777" w:rsidR="00C426CB" w:rsidRPr="00C426CB" w:rsidRDefault="00C426CB" w:rsidP="00D87D92">
      <w:pPr>
        <w:pStyle w:val="afc"/>
        <w:widowControl w:val="0"/>
        <w:numPr>
          <w:ilvl w:val="0"/>
          <w:numId w:val="24"/>
        </w:numPr>
        <w:tabs>
          <w:tab w:val="left" w:pos="1663"/>
        </w:tabs>
        <w:autoSpaceDE w:val="0"/>
        <w:autoSpaceDN w:val="0"/>
        <w:ind w:left="851"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14:paraId="281538AF" w14:textId="3F5744A8" w:rsidR="00C426CB" w:rsidRPr="008400AD" w:rsidRDefault="008400AD" w:rsidP="008400AD">
      <w:pPr>
        <w:widowControl w:val="0"/>
        <w:tabs>
          <w:tab w:val="left" w:pos="3091"/>
          <w:tab w:val="left" w:pos="3092"/>
          <w:tab w:val="left" w:pos="5274"/>
          <w:tab w:val="left" w:pos="8141"/>
          <w:tab w:val="left" w:pos="9182"/>
          <w:tab w:val="left" w:pos="10574"/>
        </w:tabs>
        <w:autoSpaceDE w:val="0"/>
        <w:autoSpaceDN w:val="0"/>
        <w:spacing w:before="161"/>
        <w:ind w:left="993" w:right="686"/>
        <w:jc w:val="both"/>
        <w:outlineLvl w:val="0"/>
        <w:rPr>
          <w:rFonts w:ascii="Times New Roman" w:eastAsia="Times New Roman" w:hAnsi="Times New Roman" w:cs="Times New Roman"/>
          <w:b/>
          <w:bCs/>
          <w:color w:val="auto"/>
          <w:sz w:val="28"/>
          <w:szCs w:val="28"/>
          <w:lang w:eastAsia="en-US"/>
        </w:rPr>
      </w:pPr>
      <w:bookmarkStart w:id="60" w:name="_bookmark20"/>
      <w:bookmarkStart w:id="61" w:name="_Toc124267275"/>
      <w:bookmarkEnd w:id="60"/>
      <w:r>
        <w:rPr>
          <w:rFonts w:ascii="Times New Roman" w:eastAsia="Times New Roman" w:hAnsi="Times New Roman" w:cs="Times New Roman"/>
          <w:b/>
          <w:bCs/>
          <w:color w:val="auto"/>
          <w:sz w:val="28"/>
          <w:szCs w:val="28"/>
          <w:lang w:eastAsia="en-US"/>
        </w:rPr>
        <w:t>11.2</w:t>
      </w:r>
      <w:r w:rsidR="00EE3AC4" w:rsidRPr="008400AD">
        <w:rPr>
          <w:rFonts w:ascii="Times New Roman" w:eastAsia="Times New Roman" w:hAnsi="Times New Roman" w:cs="Times New Roman"/>
          <w:b/>
          <w:bCs/>
          <w:color w:val="auto"/>
          <w:sz w:val="28"/>
          <w:szCs w:val="28"/>
          <w:lang w:eastAsia="en-US"/>
        </w:rPr>
        <w:t xml:space="preserve"> </w:t>
      </w:r>
      <w:bookmarkStart w:id="62" w:name="_Toc117604660"/>
      <w:r w:rsidR="00C426CB" w:rsidRPr="008400AD">
        <w:rPr>
          <w:rFonts w:ascii="Times New Roman" w:eastAsia="Times New Roman" w:hAnsi="Times New Roman" w:cs="Times New Roman"/>
          <w:b/>
          <w:bCs/>
          <w:color w:val="auto"/>
          <w:sz w:val="28"/>
          <w:szCs w:val="28"/>
          <w:lang w:eastAsia="en-US"/>
        </w:rPr>
        <w:t>Современные</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профессиональные</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базы</w:t>
      </w:r>
      <w:r w:rsidR="00EE3AC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данных</w:t>
      </w:r>
      <w:r w:rsidR="00DE4A74" w:rsidRPr="008400AD">
        <w:rPr>
          <w:rFonts w:ascii="Times New Roman" w:eastAsia="Times New Roman" w:hAnsi="Times New Roman" w:cs="Times New Roman"/>
          <w:b/>
          <w:bCs/>
          <w:color w:val="auto"/>
          <w:sz w:val="28"/>
          <w:szCs w:val="28"/>
          <w:lang w:eastAsia="en-US"/>
        </w:rPr>
        <w:t xml:space="preserve"> </w:t>
      </w:r>
      <w:r w:rsidR="00C426CB" w:rsidRPr="008400AD">
        <w:rPr>
          <w:rFonts w:ascii="Times New Roman" w:eastAsia="Times New Roman" w:hAnsi="Times New Roman" w:cs="Times New Roman"/>
          <w:b/>
          <w:bCs/>
          <w:color w:val="auto"/>
          <w:spacing w:val="-2"/>
          <w:sz w:val="28"/>
          <w:szCs w:val="28"/>
          <w:lang w:eastAsia="en-US"/>
        </w:rPr>
        <w:t>и</w:t>
      </w:r>
      <w:r w:rsidR="00C426CB" w:rsidRPr="008400AD">
        <w:rPr>
          <w:rFonts w:ascii="Times New Roman" w:eastAsia="Times New Roman" w:hAnsi="Times New Roman" w:cs="Times New Roman"/>
          <w:b/>
          <w:bCs/>
          <w:color w:val="auto"/>
          <w:spacing w:val="-67"/>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информационные</w:t>
      </w:r>
      <w:r w:rsidR="00C426CB" w:rsidRPr="008400AD">
        <w:rPr>
          <w:rFonts w:ascii="Times New Roman" w:eastAsia="Times New Roman" w:hAnsi="Times New Roman" w:cs="Times New Roman"/>
          <w:b/>
          <w:bCs/>
          <w:color w:val="auto"/>
          <w:spacing w:val="-1"/>
          <w:sz w:val="28"/>
          <w:szCs w:val="28"/>
          <w:lang w:eastAsia="en-US"/>
        </w:rPr>
        <w:t xml:space="preserve"> </w:t>
      </w:r>
      <w:r w:rsidR="00C426CB" w:rsidRPr="008400AD">
        <w:rPr>
          <w:rFonts w:ascii="Times New Roman" w:eastAsia="Times New Roman" w:hAnsi="Times New Roman" w:cs="Times New Roman"/>
          <w:b/>
          <w:bCs/>
          <w:color w:val="auto"/>
          <w:sz w:val="28"/>
          <w:szCs w:val="28"/>
          <w:lang w:eastAsia="en-US"/>
        </w:rPr>
        <w:t>справочные системы</w:t>
      </w:r>
      <w:bookmarkEnd w:id="61"/>
      <w:bookmarkEnd w:id="62"/>
    </w:p>
    <w:p w14:paraId="512C4A4B"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14:paraId="2B2B0C58"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14:paraId="2D85516E" w14:textId="77777777" w:rsidR="00C426CB" w:rsidRPr="00C426CB" w:rsidRDefault="00C426CB" w:rsidP="00D87D92">
      <w:pPr>
        <w:widowControl w:val="0"/>
        <w:numPr>
          <w:ilvl w:val="0"/>
          <w:numId w:val="15"/>
        </w:numPr>
        <w:tabs>
          <w:tab w:val="clear" w:pos="708"/>
          <w:tab w:val="left" w:pos="2371"/>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27">
        <w:r w:rsidRPr="00C426CB">
          <w:rPr>
            <w:rFonts w:ascii="Times New Roman" w:eastAsia="Times New Roman" w:hAnsi="Times New Roman" w:cs="Times New Roman"/>
            <w:color w:val="auto"/>
            <w:sz w:val="28"/>
            <w:szCs w:val="22"/>
            <w:lang w:eastAsia="en-US"/>
          </w:rPr>
          <w:t>http://ru.wikipedia.org/wiki/Wiki</w:t>
        </w:r>
      </w:hyperlink>
    </w:p>
    <w:p w14:paraId="6E91AB0C" w14:textId="20E78374" w:rsidR="00C426CB" w:rsidRPr="00C426CB" w:rsidRDefault="00C426CB" w:rsidP="00D87D92">
      <w:pPr>
        <w:widowControl w:val="0"/>
        <w:numPr>
          <w:ilvl w:val="0"/>
          <w:numId w:val="15"/>
        </w:numPr>
        <w:tabs>
          <w:tab w:val="clear" w:pos="708"/>
          <w:tab w:val="left" w:pos="2578"/>
          <w:tab w:val="left" w:pos="2579"/>
          <w:tab w:val="left" w:pos="3867"/>
          <w:tab w:val="left" w:pos="5815"/>
          <w:tab w:val="left" w:pos="7351"/>
          <w:tab w:val="left" w:pos="9137"/>
          <w:tab w:val="left" w:pos="10635"/>
        </w:tabs>
        <w:autoSpaceDE w:val="0"/>
        <w:autoSpaceDN w:val="0"/>
        <w:ind w:left="993"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sidR="00EE3AC4">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28">
        <w:r w:rsidRPr="00C426CB">
          <w:rPr>
            <w:rFonts w:ascii="Times New Roman" w:eastAsia="Times New Roman" w:hAnsi="Times New Roman" w:cs="Times New Roman"/>
            <w:color w:val="auto"/>
            <w:sz w:val="28"/>
            <w:szCs w:val="22"/>
            <w:lang w:eastAsia="en-US"/>
          </w:rPr>
          <w:t>http://www.skrin.ru/</w:t>
        </w:r>
      </w:hyperlink>
    </w:p>
    <w:p w14:paraId="74B0C132" w14:textId="77777777" w:rsidR="00C426CB" w:rsidRPr="00C426CB" w:rsidRDefault="00C426CB" w:rsidP="00C426CB">
      <w:pPr>
        <w:widowControl w:val="0"/>
        <w:tabs>
          <w:tab w:val="clear" w:pos="708"/>
        </w:tabs>
        <w:autoSpaceDE w:val="0"/>
        <w:autoSpaceDN w:val="0"/>
        <w:spacing w:before="62"/>
        <w:ind w:firstLine="567"/>
        <w:rPr>
          <w:rFonts w:ascii="Times New Roman" w:eastAsia="Times New Roman" w:hAnsi="Times New Roman" w:cs="Times New Roman"/>
          <w:color w:val="auto"/>
          <w:sz w:val="28"/>
          <w:szCs w:val="28"/>
          <w:lang w:eastAsia="en-US"/>
        </w:rPr>
      </w:pPr>
    </w:p>
    <w:p w14:paraId="3BF08CFB" w14:textId="3B41BDF7" w:rsidR="00C426CB" w:rsidRDefault="00C426CB" w:rsidP="009D4ED7">
      <w:pPr>
        <w:pStyle w:val="afc"/>
        <w:widowControl w:val="0"/>
        <w:numPr>
          <w:ilvl w:val="0"/>
          <w:numId w:val="8"/>
        </w:numPr>
        <w:autoSpaceDE w:val="0"/>
        <w:autoSpaceDN w:val="0"/>
        <w:ind w:right="686"/>
        <w:jc w:val="both"/>
        <w:outlineLvl w:val="0"/>
        <w:rPr>
          <w:rFonts w:ascii="Times New Roman" w:eastAsia="Times New Roman" w:hAnsi="Times New Roman" w:cs="Times New Roman"/>
          <w:b/>
          <w:bCs/>
          <w:color w:val="auto"/>
          <w:sz w:val="28"/>
          <w:szCs w:val="28"/>
          <w:lang w:eastAsia="en-US"/>
        </w:rPr>
      </w:pPr>
      <w:bookmarkStart w:id="63" w:name="_TOC_250000"/>
      <w:bookmarkStart w:id="64" w:name="_Toc117604661"/>
      <w:bookmarkStart w:id="65" w:name="_Toc124267276"/>
      <w:r w:rsidRPr="00534E29">
        <w:rPr>
          <w:rFonts w:ascii="Times New Roman" w:eastAsia="Times New Roman" w:hAnsi="Times New Roman" w:cs="Times New Roman"/>
          <w:b/>
          <w:bCs/>
          <w:color w:val="auto"/>
          <w:sz w:val="28"/>
          <w:szCs w:val="28"/>
          <w:lang w:eastAsia="en-US"/>
        </w:rPr>
        <w:t>Описание</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материально-технической</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базы,</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необходимой</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для</w:t>
      </w:r>
      <w:r w:rsidRPr="00534E29">
        <w:rPr>
          <w:rFonts w:ascii="Times New Roman" w:eastAsia="Times New Roman" w:hAnsi="Times New Roman" w:cs="Times New Roman"/>
          <w:b/>
          <w:bCs/>
          <w:color w:val="auto"/>
          <w:spacing w:val="1"/>
          <w:sz w:val="28"/>
          <w:szCs w:val="28"/>
          <w:lang w:eastAsia="en-US"/>
        </w:rPr>
        <w:t xml:space="preserve"> </w:t>
      </w:r>
      <w:r w:rsidRPr="00534E29">
        <w:rPr>
          <w:rFonts w:ascii="Times New Roman" w:eastAsia="Times New Roman" w:hAnsi="Times New Roman" w:cs="Times New Roman"/>
          <w:b/>
          <w:bCs/>
          <w:color w:val="auto"/>
          <w:sz w:val="28"/>
          <w:szCs w:val="28"/>
          <w:lang w:eastAsia="en-US"/>
        </w:rPr>
        <w:t>осуществления</w:t>
      </w:r>
      <w:r w:rsidRPr="00534E29">
        <w:rPr>
          <w:rFonts w:ascii="Times New Roman" w:eastAsia="Times New Roman" w:hAnsi="Times New Roman" w:cs="Times New Roman"/>
          <w:b/>
          <w:bCs/>
          <w:color w:val="auto"/>
          <w:spacing w:val="-3"/>
          <w:sz w:val="28"/>
          <w:szCs w:val="28"/>
          <w:lang w:eastAsia="en-US"/>
        </w:rPr>
        <w:t xml:space="preserve"> </w:t>
      </w:r>
      <w:r w:rsidRPr="00534E29">
        <w:rPr>
          <w:rFonts w:ascii="Times New Roman" w:eastAsia="Times New Roman" w:hAnsi="Times New Roman" w:cs="Times New Roman"/>
          <w:b/>
          <w:bCs/>
          <w:color w:val="auto"/>
          <w:sz w:val="28"/>
          <w:szCs w:val="28"/>
          <w:lang w:eastAsia="en-US"/>
        </w:rPr>
        <w:t>образовательного процесса по</w:t>
      </w:r>
      <w:r w:rsidRPr="00534E29">
        <w:rPr>
          <w:rFonts w:ascii="Times New Roman" w:eastAsia="Times New Roman" w:hAnsi="Times New Roman" w:cs="Times New Roman"/>
          <w:b/>
          <w:bCs/>
          <w:color w:val="auto"/>
          <w:spacing w:val="4"/>
          <w:sz w:val="28"/>
          <w:szCs w:val="28"/>
          <w:lang w:eastAsia="en-US"/>
        </w:rPr>
        <w:t xml:space="preserve"> </w:t>
      </w:r>
      <w:bookmarkEnd w:id="63"/>
      <w:r w:rsidRPr="00534E29">
        <w:rPr>
          <w:rFonts w:ascii="Times New Roman" w:eastAsia="Times New Roman" w:hAnsi="Times New Roman" w:cs="Times New Roman"/>
          <w:b/>
          <w:bCs/>
          <w:color w:val="auto"/>
          <w:sz w:val="28"/>
          <w:szCs w:val="28"/>
          <w:lang w:eastAsia="en-US"/>
        </w:rPr>
        <w:t>дисциплине</w:t>
      </w:r>
      <w:bookmarkEnd w:id="64"/>
      <w:bookmarkEnd w:id="65"/>
    </w:p>
    <w:p w14:paraId="64217E2D" w14:textId="77777777" w:rsidR="00D87D92" w:rsidRPr="00534E29" w:rsidRDefault="00D87D92" w:rsidP="00D87D92">
      <w:pPr>
        <w:pStyle w:val="afc"/>
        <w:widowControl w:val="0"/>
        <w:autoSpaceDE w:val="0"/>
        <w:autoSpaceDN w:val="0"/>
        <w:ind w:left="644" w:right="686"/>
        <w:jc w:val="both"/>
        <w:outlineLvl w:val="0"/>
        <w:rPr>
          <w:rFonts w:ascii="Times New Roman" w:eastAsia="Times New Roman" w:hAnsi="Times New Roman" w:cs="Times New Roman"/>
          <w:b/>
          <w:bCs/>
          <w:color w:val="auto"/>
          <w:sz w:val="28"/>
          <w:szCs w:val="28"/>
          <w:lang w:eastAsia="en-US"/>
        </w:rPr>
      </w:pPr>
    </w:p>
    <w:bookmarkEnd w:id="53"/>
    <w:p w14:paraId="70AE4662" w14:textId="77777777" w:rsidR="009D4ED7" w:rsidRPr="00264A48" w:rsidRDefault="009D4ED7" w:rsidP="009D4ED7">
      <w:pPr>
        <w:pStyle w:val="ae"/>
        <w:ind w:right="610" w:firstLine="707"/>
        <w:jc w:val="both"/>
        <w:rPr>
          <w:lang w:val="ru-RU"/>
        </w:rPr>
      </w:pPr>
      <w:r w:rsidRPr="00264A48">
        <w:rPr>
          <w:rFonts w:ascii="Times New Roman" w:hAnsi="Times New Roman"/>
          <w:sz w:val="28"/>
          <w:szCs w:val="28"/>
          <w:lang w:val="ru-RU"/>
        </w:rPr>
        <w:t>Для</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осуществления</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образовательного</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процесса</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по</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дисциплине</w:t>
      </w:r>
      <w:r w:rsidRPr="00264A48">
        <w:rPr>
          <w:rFonts w:ascii="Times New Roman" w:hAnsi="Times New Roman"/>
          <w:spacing w:val="-67"/>
          <w:sz w:val="28"/>
          <w:szCs w:val="28"/>
          <w:lang w:val="ru-RU"/>
        </w:rPr>
        <w:t xml:space="preserve"> </w:t>
      </w:r>
      <w:r w:rsidRPr="00264A48">
        <w:rPr>
          <w:rFonts w:ascii="Times New Roman" w:hAnsi="Times New Roman"/>
          <w:sz w:val="28"/>
          <w:szCs w:val="28"/>
          <w:lang w:val="ru-RU"/>
        </w:rPr>
        <w:t>необходимо</w:t>
      </w:r>
      <w:r w:rsidRPr="00264A48">
        <w:rPr>
          <w:rFonts w:ascii="Times New Roman" w:hAnsi="Times New Roman"/>
          <w:spacing w:val="-4"/>
          <w:sz w:val="28"/>
          <w:szCs w:val="28"/>
          <w:lang w:val="ru-RU"/>
        </w:rPr>
        <w:t xml:space="preserve"> </w:t>
      </w:r>
      <w:r w:rsidRPr="00264A48">
        <w:rPr>
          <w:rFonts w:ascii="Times New Roman" w:hAnsi="Times New Roman"/>
          <w:sz w:val="28"/>
          <w:szCs w:val="28"/>
          <w:lang w:val="ru-RU"/>
        </w:rPr>
        <w:t>наличие</w:t>
      </w:r>
      <w:r w:rsidRPr="00264A48">
        <w:rPr>
          <w:rFonts w:ascii="Times New Roman" w:hAnsi="Times New Roman"/>
          <w:spacing w:val="-1"/>
          <w:sz w:val="28"/>
          <w:szCs w:val="28"/>
          <w:lang w:val="ru-RU"/>
        </w:rPr>
        <w:t xml:space="preserve"> </w:t>
      </w:r>
      <w:r w:rsidRPr="00264A48">
        <w:rPr>
          <w:rFonts w:ascii="Times New Roman" w:hAnsi="Times New Roman"/>
          <w:sz w:val="28"/>
          <w:szCs w:val="28"/>
          <w:lang w:val="ru-RU"/>
        </w:rPr>
        <w:t>в</w:t>
      </w:r>
      <w:r w:rsidRPr="00264A48">
        <w:rPr>
          <w:rFonts w:ascii="Times New Roman" w:hAnsi="Times New Roman"/>
          <w:spacing w:val="-2"/>
          <w:sz w:val="28"/>
          <w:szCs w:val="28"/>
          <w:lang w:val="ru-RU"/>
        </w:rPr>
        <w:t xml:space="preserve"> </w:t>
      </w:r>
      <w:r w:rsidRPr="00264A48">
        <w:rPr>
          <w:rFonts w:ascii="Times New Roman" w:hAnsi="Times New Roman"/>
          <w:sz w:val="28"/>
          <w:szCs w:val="28"/>
          <w:lang w:val="ru-RU"/>
        </w:rPr>
        <w:t>аудитории</w:t>
      </w:r>
      <w:r w:rsidRPr="00264A48">
        <w:rPr>
          <w:rFonts w:ascii="Times New Roman" w:hAnsi="Times New Roman"/>
          <w:spacing w:val="-2"/>
          <w:sz w:val="28"/>
          <w:szCs w:val="28"/>
          <w:lang w:val="ru-RU"/>
        </w:rPr>
        <w:t xml:space="preserve"> </w:t>
      </w:r>
      <w:r w:rsidRPr="00264A48">
        <w:rPr>
          <w:rFonts w:ascii="Times New Roman" w:hAnsi="Times New Roman"/>
          <w:sz w:val="28"/>
          <w:szCs w:val="28"/>
          <w:lang w:val="ru-RU"/>
        </w:rPr>
        <w:t>аудиовизуального оборудования</w:t>
      </w:r>
      <w:r w:rsidRPr="00264A48">
        <w:rPr>
          <w:lang w:val="ru-RU"/>
        </w:rPr>
        <w:t>.</w:t>
      </w:r>
    </w:p>
    <w:p w14:paraId="71A6979D" w14:textId="78C4D2CF" w:rsidR="002C57C9" w:rsidRPr="00FF5EAB" w:rsidRDefault="002C57C9" w:rsidP="008400AD">
      <w:pPr>
        <w:tabs>
          <w:tab w:val="clear" w:pos="708"/>
        </w:tabs>
        <w:spacing w:line="276" w:lineRule="auto"/>
        <w:ind w:right="657" w:firstLine="567"/>
        <w:jc w:val="both"/>
        <w:rPr>
          <w:rFonts w:ascii="Times New Roman" w:eastAsia="Times New Roman" w:hAnsi="Times New Roman" w:cs="Times New Roman"/>
          <w:sz w:val="28"/>
          <w:szCs w:val="28"/>
        </w:rPr>
      </w:pPr>
    </w:p>
    <w:sectPr w:rsidR="002C57C9" w:rsidRPr="00FF5EAB" w:rsidSect="000A1DC0">
      <w:footerReference w:type="default" r:id="rId2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A44AB" w14:textId="77777777" w:rsidR="00E326A9" w:rsidRDefault="00E326A9" w:rsidP="004B158E">
      <w:r>
        <w:separator/>
      </w:r>
    </w:p>
  </w:endnote>
  <w:endnote w:type="continuationSeparator" w:id="0">
    <w:p w14:paraId="63F31AC6" w14:textId="77777777" w:rsidR="00E326A9" w:rsidRDefault="00E326A9"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413"/>
      <w:docPartObj>
        <w:docPartGallery w:val="Page Numbers (Bottom of Page)"/>
        <w:docPartUnique/>
      </w:docPartObj>
    </w:sdtPr>
    <w:sdtEndPr/>
    <w:sdtContent>
      <w:p w14:paraId="401EDF72" w14:textId="1FE6BCAF" w:rsidR="003A2EDC" w:rsidRDefault="003A2EDC">
        <w:pPr>
          <w:pStyle w:val="ac"/>
          <w:jc w:val="right"/>
        </w:pPr>
        <w:r>
          <w:fldChar w:fldCharType="begin"/>
        </w:r>
        <w:r>
          <w:instrText xml:space="preserve"> PAGE   \* MERGEFORMAT </w:instrText>
        </w:r>
        <w:r>
          <w:fldChar w:fldCharType="separate"/>
        </w:r>
        <w:r w:rsidR="001440C8">
          <w:rPr>
            <w:noProof/>
          </w:rPr>
          <w:t>21</w:t>
        </w:r>
        <w:r>
          <w:rPr>
            <w:noProof/>
          </w:rPr>
          <w:fldChar w:fldCharType="end"/>
        </w:r>
      </w:p>
    </w:sdtContent>
  </w:sdt>
  <w:p w14:paraId="7B6EED4E" w14:textId="77777777" w:rsidR="003A2EDC" w:rsidRDefault="003A2ED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E83CE" w14:textId="77777777" w:rsidR="00E326A9" w:rsidRDefault="00E326A9" w:rsidP="004B158E">
      <w:r>
        <w:separator/>
      </w:r>
    </w:p>
  </w:footnote>
  <w:footnote w:type="continuationSeparator" w:id="0">
    <w:p w14:paraId="54731130" w14:textId="77777777" w:rsidR="00E326A9" w:rsidRDefault="00E326A9"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9ED7EF4"/>
    <w:multiLevelType w:val="multilevel"/>
    <w:tmpl w:val="533EEB6A"/>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53B07"/>
    <w:multiLevelType w:val="multilevel"/>
    <w:tmpl w:val="28361E80"/>
    <w:lvl w:ilvl="0">
      <w:start w:val="1"/>
      <w:numFmt w:val="decimal"/>
      <w:lvlText w:val="%1."/>
      <w:lvlJc w:val="left"/>
      <w:pPr>
        <w:ind w:left="1572" w:hanging="213"/>
        <w:jc w:val="right"/>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778" w:hanging="876"/>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729" w:hanging="876"/>
      </w:pPr>
      <w:rPr>
        <w:rFonts w:hint="default"/>
        <w:lang w:val="ru-RU" w:eastAsia="en-US" w:bidi="ar-SA"/>
      </w:rPr>
    </w:lvl>
    <w:lvl w:ilvl="3">
      <w:numFmt w:val="bullet"/>
      <w:lvlText w:val="•"/>
      <w:lvlJc w:val="left"/>
      <w:pPr>
        <w:ind w:left="3679" w:hanging="876"/>
      </w:pPr>
      <w:rPr>
        <w:rFonts w:hint="default"/>
        <w:lang w:val="ru-RU" w:eastAsia="en-US" w:bidi="ar-SA"/>
      </w:rPr>
    </w:lvl>
    <w:lvl w:ilvl="4">
      <w:numFmt w:val="bullet"/>
      <w:lvlText w:val="•"/>
      <w:lvlJc w:val="left"/>
      <w:pPr>
        <w:ind w:left="4628" w:hanging="876"/>
      </w:pPr>
      <w:rPr>
        <w:rFonts w:hint="default"/>
        <w:lang w:val="ru-RU" w:eastAsia="en-US" w:bidi="ar-SA"/>
      </w:rPr>
    </w:lvl>
    <w:lvl w:ilvl="5">
      <w:numFmt w:val="bullet"/>
      <w:lvlText w:val="•"/>
      <w:lvlJc w:val="left"/>
      <w:pPr>
        <w:ind w:left="5578" w:hanging="876"/>
      </w:pPr>
      <w:rPr>
        <w:rFonts w:hint="default"/>
        <w:lang w:val="ru-RU" w:eastAsia="en-US" w:bidi="ar-SA"/>
      </w:rPr>
    </w:lvl>
    <w:lvl w:ilvl="6">
      <w:numFmt w:val="bullet"/>
      <w:lvlText w:val="•"/>
      <w:lvlJc w:val="left"/>
      <w:pPr>
        <w:ind w:left="6528" w:hanging="876"/>
      </w:pPr>
      <w:rPr>
        <w:rFonts w:hint="default"/>
        <w:lang w:val="ru-RU" w:eastAsia="en-US" w:bidi="ar-SA"/>
      </w:rPr>
    </w:lvl>
    <w:lvl w:ilvl="7">
      <w:numFmt w:val="bullet"/>
      <w:lvlText w:val="•"/>
      <w:lvlJc w:val="left"/>
      <w:pPr>
        <w:ind w:left="7477" w:hanging="876"/>
      </w:pPr>
      <w:rPr>
        <w:rFonts w:hint="default"/>
        <w:lang w:val="ru-RU" w:eastAsia="en-US" w:bidi="ar-SA"/>
      </w:rPr>
    </w:lvl>
    <w:lvl w:ilvl="8">
      <w:numFmt w:val="bullet"/>
      <w:lvlText w:val="•"/>
      <w:lvlJc w:val="left"/>
      <w:pPr>
        <w:ind w:left="8427" w:hanging="876"/>
      </w:pPr>
      <w:rPr>
        <w:rFonts w:hint="default"/>
        <w:lang w:val="ru-RU" w:eastAsia="en-US" w:bidi="ar-SA"/>
      </w:rPr>
    </w:lvl>
  </w:abstractNum>
  <w:abstractNum w:abstractNumId="5" w15:restartNumberingAfterBreak="0">
    <w:nsid w:val="2A2E67F1"/>
    <w:multiLevelType w:val="multilevel"/>
    <w:tmpl w:val="81DAF132"/>
    <w:lvl w:ilvl="0">
      <w:start w:val="1"/>
      <w:numFmt w:val="decimal"/>
      <w:lvlText w:val="%1."/>
      <w:lvlJc w:val="left"/>
      <w:pPr>
        <w:ind w:left="720" w:hanging="360"/>
      </w:pPr>
    </w:lvl>
    <w:lvl w:ilvl="1">
      <w:start w:val="2"/>
      <w:numFmt w:val="decimal"/>
      <w:isLgl/>
      <w:lvlText w:val="%1.%2"/>
      <w:lvlJc w:val="left"/>
      <w:pPr>
        <w:ind w:left="1518" w:hanging="525"/>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6" w15:restartNumberingAfterBreak="0">
    <w:nsid w:val="2A634552"/>
    <w:multiLevelType w:val="hybridMultilevel"/>
    <w:tmpl w:val="4C4C4C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338B1E62"/>
    <w:multiLevelType w:val="hybridMultilevel"/>
    <w:tmpl w:val="75F603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33992F78"/>
    <w:multiLevelType w:val="hybridMultilevel"/>
    <w:tmpl w:val="8A02D65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DD5FA6"/>
    <w:multiLevelType w:val="hybridMultilevel"/>
    <w:tmpl w:val="43463762"/>
    <w:lvl w:ilvl="0" w:tplc="DCB4A798">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3" w15:restartNumberingAfterBreak="0">
    <w:nsid w:val="4A5A1BE4"/>
    <w:multiLevelType w:val="hybridMultilevel"/>
    <w:tmpl w:val="2D58D89C"/>
    <w:lvl w:ilvl="0" w:tplc="5BE8674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5" w15:restartNumberingAfterBreak="0">
    <w:nsid w:val="59851367"/>
    <w:multiLevelType w:val="hybridMultilevel"/>
    <w:tmpl w:val="2D7A230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293172"/>
    <w:multiLevelType w:val="hybridMultilevel"/>
    <w:tmpl w:val="4F14307A"/>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A744CBB"/>
    <w:multiLevelType w:val="hybridMultilevel"/>
    <w:tmpl w:val="CB249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97257B"/>
    <w:multiLevelType w:val="hybridMultilevel"/>
    <w:tmpl w:val="6A2461FC"/>
    <w:lvl w:ilvl="0" w:tplc="FFFFFFFF">
      <w:start w:val="1"/>
      <w:numFmt w:val="decimal"/>
      <w:lvlText w:val="%1."/>
      <w:lvlJc w:val="left"/>
      <w:pPr>
        <w:ind w:left="360" w:hanging="360"/>
      </w:pPr>
      <w:rPr>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0DD1106"/>
    <w:multiLevelType w:val="hybridMultilevel"/>
    <w:tmpl w:val="A6F8F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
  </w:num>
  <w:num w:numId="2">
    <w:abstractNumId w:val="8"/>
  </w:num>
  <w:num w:numId="3">
    <w:abstractNumId w:val="3"/>
  </w:num>
  <w:num w:numId="4">
    <w:abstractNumId w:val="6"/>
  </w:num>
  <w:num w:numId="5">
    <w:abstractNumId w:val="7"/>
  </w:num>
  <w:num w:numId="6">
    <w:abstractNumId w:val="17"/>
  </w:num>
  <w:num w:numId="7">
    <w:abstractNumId w:val="9"/>
  </w:num>
  <w:num w:numId="8">
    <w:abstractNumId w:val="2"/>
  </w:num>
  <w:num w:numId="9">
    <w:abstractNumId w:val="22"/>
  </w:num>
  <w:num w:numId="10">
    <w:abstractNumId w:val="26"/>
  </w:num>
  <w:num w:numId="11">
    <w:abstractNumId w:val="11"/>
  </w:num>
  <w:num w:numId="12">
    <w:abstractNumId w:val="18"/>
  </w:num>
  <w:num w:numId="13">
    <w:abstractNumId w:val="19"/>
  </w:num>
  <w:num w:numId="14">
    <w:abstractNumId w:val="5"/>
  </w:num>
  <w:num w:numId="15">
    <w:abstractNumId w:val="14"/>
  </w:num>
  <w:num w:numId="16">
    <w:abstractNumId w:val="20"/>
  </w:num>
  <w:num w:numId="17">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8">
    <w:abstractNumId w:val="16"/>
  </w:num>
  <w:num w:numId="19">
    <w:abstractNumId w:val="23"/>
  </w:num>
  <w:num w:numId="20">
    <w:abstractNumId w:val="10"/>
  </w:num>
  <w:num w:numId="21">
    <w:abstractNumId w:val="24"/>
  </w:num>
  <w:num w:numId="22">
    <w:abstractNumId w:val="21"/>
  </w:num>
  <w:num w:numId="23">
    <w:abstractNumId w:val="25"/>
  </w:num>
  <w:num w:numId="24">
    <w:abstractNumId w:val="12"/>
  </w:num>
  <w:num w:numId="25">
    <w:abstractNumId w:val="4"/>
  </w:num>
  <w:num w:numId="26">
    <w:abstractNumId w:val="15"/>
  </w:num>
  <w:num w:numId="2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1D5A"/>
    <w:rsid w:val="0003228A"/>
    <w:rsid w:val="000457AD"/>
    <w:rsid w:val="00083C42"/>
    <w:rsid w:val="00093F7D"/>
    <w:rsid w:val="000A1DC0"/>
    <w:rsid w:val="000A49A4"/>
    <w:rsid w:val="000A7049"/>
    <w:rsid w:val="000B7DD0"/>
    <w:rsid w:val="000C03A5"/>
    <w:rsid w:val="000C1019"/>
    <w:rsid w:val="000C50F8"/>
    <w:rsid w:val="000D4216"/>
    <w:rsid w:val="000E0C42"/>
    <w:rsid w:val="000E1C7A"/>
    <w:rsid w:val="00104AAB"/>
    <w:rsid w:val="00110A38"/>
    <w:rsid w:val="00115FE2"/>
    <w:rsid w:val="0012006C"/>
    <w:rsid w:val="0013361B"/>
    <w:rsid w:val="00143518"/>
    <w:rsid w:val="001440C8"/>
    <w:rsid w:val="00146EE4"/>
    <w:rsid w:val="00155E16"/>
    <w:rsid w:val="0016245A"/>
    <w:rsid w:val="00162969"/>
    <w:rsid w:val="0016411B"/>
    <w:rsid w:val="00166DAB"/>
    <w:rsid w:val="00177AA5"/>
    <w:rsid w:val="001822B5"/>
    <w:rsid w:val="00183321"/>
    <w:rsid w:val="001837FD"/>
    <w:rsid w:val="00186A51"/>
    <w:rsid w:val="001A2DA3"/>
    <w:rsid w:val="001C141C"/>
    <w:rsid w:val="001C4B9A"/>
    <w:rsid w:val="001C62A5"/>
    <w:rsid w:val="001D1490"/>
    <w:rsid w:val="001D243A"/>
    <w:rsid w:val="001E09A9"/>
    <w:rsid w:val="001F6701"/>
    <w:rsid w:val="00200C63"/>
    <w:rsid w:val="00200EC0"/>
    <w:rsid w:val="002057F8"/>
    <w:rsid w:val="002240F4"/>
    <w:rsid w:val="0023012C"/>
    <w:rsid w:val="00247DE6"/>
    <w:rsid w:val="00264A48"/>
    <w:rsid w:val="002713FB"/>
    <w:rsid w:val="00296A9C"/>
    <w:rsid w:val="002A383D"/>
    <w:rsid w:val="002A5BAB"/>
    <w:rsid w:val="002A6C2C"/>
    <w:rsid w:val="002B6267"/>
    <w:rsid w:val="002C57C9"/>
    <w:rsid w:val="002D28E3"/>
    <w:rsid w:val="002D32B0"/>
    <w:rsid w:val="002D37E1"/>
    <w:rsid w:val="002E20EF"/>
    <w:rsid w:val="002E7C4F"/>
    <w:rsid w:val="002F352D"/>
    <w:rsid w:val="00300BD0"/>
    <w:rsid w:val="00312D14"/>
    <w:rsid w:val="0032109B"/>
    <w:rsid w:val="00330435"/>
    <w:rsid w:val="0033638C"/>
    <w:rsid w:val="00337244"/>
    <w:rsid w:val="00346E65"/>
    <w:rsid w:val="003815C5"/>
    <w:rsid w:val="00391C01"/>
    <w:rsid w:val="003A2EDC"/>
    <w:rsid w:val="003A3CFA"/>
    <w:rsid w:val="003A47A7"/>
    <w:rsid w:val="003B7D6E"/>
    <w:rsid w:val="003C02D0"/>
    <w:rsid w:val="003C326F"/>
    <w:rsid w:val="003E4145"/>
    <w:rsid w:val="003E5423"/>
    <w:rsid w:val="00401FD0"/>
    <w:rsid w:val="004073DC"/>
    <w:rsid w:val="00420894"/>
    <w:rsid w:val="00427F5C"/>
    <w:rsid w:val="00442A4D"/>
    <w:rsid w:val="00442FB4"/>
    <w:rsid w:val="00461312"/>
    <w:rsid w:val="004662A1"/>
    <w:rsid w:val="00480831"/>
    <w:rsid w:val="0048224D"/>
    <w:rsid w:val="00490A2C"/>
    <w:rsid w:val="00492326"/>
    <w:rsid w:val="00496184"/>
    <w:rsid w:val="004A2D1D"/>
    <w:rsid w:val="004B158E"/>
    <w:rsid w:val="004D6F65"/>
    <w:rsid w:val="004E25AA"/>
    <w:rsid w:val="00502EBC"/>
    <w:rsid w:val="0051409A"/>
    <w:rsid w:val="0053033E"/>
    <w:rsid w:val="00534E29"/>
    <w:rsid w:val="0053564E"/>
    <w:rsid w:val="00556A57"/>
    <w:rsid w:val="00560519"/>
    <w:rsid w:val="00580BF1"/>
    <w:rsid w:val="005B31B2"/>
    <w:rsid w:val="005F782E"/>
    <w:rsid w:val="00603EC7"/>
    <w:rsid w:val="00605001"/>
    <w:rsid w:val="006061EB"/>
    <w:rsid w:val="006067D5"/>
    <w:rsid w:val="00606C84"/>
    <w:rsid w:val="00624736"/>
    <w:rsid w:val="0064471C"/>
    <w:rsid w:val="00661249"/>
    <w:rsid w:val="00661E59"/>
    <w:rsid w:val="00670346"/>
    <w:rsid w:val="006A7F72"/>
    <w:rsid w:val="006B7D9A"/>
    <w:rsid w:val="006D2537"/>
    <w:rsid w:val="006D2720"/>
    <w:rsid w:val="006D3E6D"/>
    <w:rsid w:val="00702182"/>
    <w:rsid w:val="00710C9C"/>
    <w:rsid w:val="00737D5A"/>
    <w:rsid w:val="00744844"/>
    <w:rsid w:val="0076578F"/>
    <w:rsid w:val="00765CB0"/>
    <w:rsid w:val="007750DD"/>
    <w:rsid w:val="00777286"/>
    <w:rsid w:val="00783397"/>
    <w:rsid w:val="007941A2"/>
    <w:rsid w:val="007A118A"/>
    <w:rsid w:val="007A1EAF"/>
    <w:rsid w:val="007A3EC5"/>
    <w:rsid w:val="007B4A11"/>
    <w:rsid w:val="007D26F4"/>
    <w:rsid w:val="007D5197"/>
    <w:rsid w:val="007E59DB"/>
    <w:rsid w:val="007F19CC"/>
    <w:rsid w:val="007F5AA5"/>
    <w:rsid w:val="00803C48"/>
    <w:rsid w:val="008120EE"/>
    <w:rsid w:val="0081228E"/>
    <w:rsid w:val="008165A5"/>
    <w:rsid w:val="00835644"/>
    <w:rsid w:val="008400AD"/>
    <w:rsid w:val="0085406C"/>
    <w:rsid w:val="008633A8"/>
    <w:rsid w:val="00864D05"/>
    <w:rsid w:val="00873A90"/>
    <w:rsid w:val="0089045A"/>
    <w:rsid w:val="008A0C1D"/>
    <w:rsid w:val="008B18F9"/>
    <w:rsid w:val="008B5A5E"/>
    <w:rsid w:val="008B7072"/>
    <w:rsid w:val="008C37CB"/>
    <w:rsid w:val="008C4008"/>
    <w:rsid w:val="008C60C7"/>
    <w:rsid w:val="008D0C88"/>
    <w:rsid w:val="008D27E5"/>
    <w:rsid w:val="008E1AE9"/>
    <w:rsid w:val="008F2B21"/>
    <w:rsid w:val="008F67E4"/>
    <w:rsid w:val="0090025B"/>
    <w:rsid w:val="009109FC"/>
    <w:rsid w:val="009237B5"/>
    <w:rsid w:val="00935307"/>
    <w:rsid w:val="00942E01"/>
    <w:rsid w:val="00943352"/>
    <w:rsid w:val="0094348F"/>
    <w:rsid w:val="00944482"/>
    <w:rsid w:val="00963A21"/>
    <w:rsid w:val="00967999"/>
    <w:rsid w:val="00976851"/>
    <w:rsid w:val="00987D96"/>
    <w:rsid w:val="009926CF"/>
    <w:rsid w:val="009A1497"/>
    <w:rsid w:val="009B25BA"/>
    <w:rsid w:val="009C76DB"/>
    <w:rsid w:val="009D2399"/>
    <w:rsid w:val="009D4ED7"/>
    <w:rsid w:val="009E05ED"/>
    <w:rsid w:val="009F1513"/>
    <w:rsid w:val="009F46AA"/>
    <w:rsid w:val="00A05A38"/>
    <w:rsid w:val="00A26078"/>
    <w:rsid w:val="00A32662"/>
    <w:rsid w:val="00A5208A"/>
    <w:rsid w:val="00A61092"/>
    <w:rsid w:val="00A85899"/>
    <w:rsid w:val="00A8664A"/>
    <w:rsid w:val="00AC34A1"/>
    <w:rsid w:val="00AC627D"/>
    <w:rsid w:val="00AC650F"/>
    <w:rsid w:val="00AE5BC6"/>
    <w:rsid w:val="00AF73F3"/>
    <w:rsid w:val="00B00B2A"/>
    <w:rsid w:val="00B01F82"/>
    <w:rsid w:val="00B0738B"/>
    <w:rsid w:val="00B127EB"/>
    <w:rsid w:val="00B231E6"/>
    <w:rsid w:val="00B34698"/>
    <w:rsid w:val="00B3581E"/>
    <w:rsid w:val="00B42C48"/>
    <w:rsid w:val="00B43458"/>
    <w:rsid w:val="00B47037"/>
    <w:rsid w:val="00B476AE"/>
    <w:rsid w:val="00B62E3A"/>
    <w:rsid w:val="00B85A3B"/>
    <w:rsid w:val="00BC39B5"/>
    <w:rsid w:val="00BC79BE"/>
    <w:rsid w:val="00BD489B"/>
    <w:rsid w:val="00BE193B"/>
    <w:rsid w:val="00BE28EA"/>
    <w:rsid w:val="00BE6540"/>
    <w:rsid w:val="00BE687C"/>
    <w:rsid w:val="00C033AA"/>
    <w:rsid w:val="00C033FA"/>
    <w:rsid w:val="00C14FEA"/>
    <w:rsid w:val="00C24985"/>
    <w:rsid w:val="00C34650"/>
    <w:rsid w:val="00C4117F"/>
    <w:rsid w:val="00C426CB"/>
    <w:rsid w:val="00C650A0"/>
    <w:rsid w:val="00C826F0"/>
    <w:rsid w:val="00C83ECF"/>
    <w:rsid w:val="00C961B4"/>
    <w:rsid w:val="00CA1E0C"/>
    <w:rsid w:val="00CA58F9"/>
    <w:rsid w:val="00CB4A56"/>
    <w:rsid w:val="00CB6EF8"/>
    <w:rsid w:val="00CB7A4A"/>
    <w:rsid w:val="00CC4A33"/>
    <w:rsid w:val="00CE18C7"/>
    <w:rsid w:val="00CE593A"/>
    <w:rsid w:val="00D14772"/>
    <w:rsid w:val="00D15C69"/>
    <w:rsid w:val="00D16325"/>
    <w:rsid w:val="00D46932"/>
    <w:rsid w:val="00D65094"/>
    <w:rsid w:val="00D655B7"/>
    <w:rsid w:val="00D72E0B"/>
    <w:rsid w:val="00D7424E"/>
    <w:rsid w:val="00D87D92"/>
    <w:rsid w:val="00D938DF"/>
    <w:rsid w:val="00DA0EE3"/>
    <w:rsid w:val="00DA51CA"/>
    <w:rsid w:val="00DB4E86"/>
    <w:rsid w:val="00DD63DF"/>
    <w:rsid w:val="00DE21F8"/>
    <w:rsid w:val="00DE4A74"/>
    <w:rsid w:val="00DE7660"/>
    <w:rsid w:val="00DF3D20"/>
    <w:rsid w:val="00E05D69"/>
    <w:rsid w:val="00E12225"/>
    <w:rsid w:val="00E326A9"/>
    <w:rsid w:val="00E376E4"/>
    <w:rsid w:val="00E67143"/>
    <w:rsid w:val="00E7270C"/>
    <w:rsid w:val="00E84801"/>
    <w:rsid w:val="00EA089C"/>
    <w:rsid w:val="00EA3243"/>
    <w:rsid w:val="00EC3C17"/>
    <w:rsid w:val="00ED09EC"/>
    <w:rsid w:val="00EE073E"/>
    <w:rsid w:val="00EE3AC4"/>
    <w:rsid w:val="00EF3BE3"/>
    <w:rsid w:val="00F13DFC"/>
    <w:rsid w:val="00F154E0"/>
    <w:rsid w:val="00F200BC"/>
    <w:rsid w:val="00F21EB2"/>
    <w:rsid w:val="00F31C90"/>
    <w:rsid w:val="00F34CFF"/>
    <w:rsid w:val="00F57FE2"/>
    <w:rsid w:val="00F63FA4"/>
    <w:rsid w:val="00F64F5C"/>
    <w:rsid w:val="00F65ABA"/>
    <w:rsid w:val="00F70A0D"/>
    <w:rsid w:val="00F72A4B"/>
    <w:rsid w:val="00F80329"/>
    <w:rsid w:val="00F8277F"/>
    <w:rsid w:val="00F90C74"/>
    <w:rsid w:val="00F9703C"/>
    <w:rsid w:val="00FA0216"/>
    <w:rsid w:val="00FA1D7E"/>
    <w:rsid w:val="00FA1F1B"/>
    <w:rsid w:val="00FA29AC"/>
    <w:rsid w:val="00FA326E"/>
    <w:rsid w:val="00FB410A"/>
    <w:rsid w:val="00FC024F"/>
    <w:rsid w:val="00FC7B66"/>
    <w:rsid w:val="00FD2802"/>
    <w:rsid w:val="00FD7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B669"/>
  <w15:docId w15:val="{EB96ED71-822C-4516-AB9C-E9F83C51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335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semiHidden/>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semiHidden/>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semiHidden/>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semiHidden/>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locked/>
    <w:rsid w:val="002C57C9"/>
    <w:rPr>
      <w:rFonts w:ascii="Arial" w:eastAsia="Times New Roman" w:hAnsi="Arial" w:cs="Times New Roman"/>
      <w:sz w:val="24"/>
      <w:szCs w:val="24"/>
      <w:lang w:val="en-US"/>
    </w:rPr>
  </w:style>
  <w:style w:type="paragraph" w:styleId="ae">
    <w:name w:val="Body Text"/>
    <w:basedOn w:val="a0"/>
    <w:link w:val="ad"/>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2C57C9"/>
    <w:pPr>
      <w:widowControl w:val="0"/>
      <w:tabs>
        <w:tab w:val="clear" w:pos="708"/>
        <w:tab w:val="left" w:pos="440"/>
        <w:tab w:val="right" w:leader="dot" w:pos="9911"/>
      </w:tabs>
      <w:autoSpaceDE w:val="0"/>
      <w:autoSpaceDN w:val="0"/>
      <w:adjustRightInd w:val="0"/>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table" w:customStyle="1" w:styleId="1a">
    <w:name w:val="Сетка таблицы1"/>
    <w:basedOn w:val="a2"/>
    <w:next w:val="af9"/>
    <w:uiPriority w:val="39"/>
    <w:rsid w:val="004E25A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2"/>
    <w:next w:val="af9"/>
    <w:uiPriority w:val="39"/>
    <w:rsid w:val="00490A2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E687C"/>
    <w:pPr>
      <w:widowControl w:val="0"/>
      <w:autoSpaceDE w:val="0"/>
      <w:autoSpaceDN w:val="0"/>
      <w:spacing w:line="240" w:lineRule="auto"/>
      <w:jc w:val="left"/>
    </w:pPr>
    <w:rPr>
      <w:lang w:val="en-US"/>
    </w:rPr>
    <w:tblPr>
      <w:tblInd w:w="0" w:type="dxa"/>
      <w:tblCellMar>
        <w:top w:w="0" w:type="dxa"/>
        <w:left w:w="0" w:type="dxa"/>
        <w:bottom w:w="0" w:type="dxa"/>
        <w:right w:w="0" w:type="dxa"/>
      </w:tblCellMar>
    </w:tblPr>
  </w:style>
  <w:style w:type="character" w:customStyle="1" w:styleId="1b">
    <w:name w:val="Неразрешенное упоминание1"/>
    <w:basedOn w:val="a1"/>
    <w:uiPriority w:val="99"/>
    <w:semiHidden/>
    <w:unhideWhenUsed/>
    <w:rsid w:val="002D32B0"/>
    <w:rPr>
      <w:color w:val="605E5C"/>
      <w:shd w:val="clear" w:color="auto" w:fill="E1DFDD"/>
    </w:rPr>
  </w:style>
  <w:style w:type="table" w:customStyle="1" w:styleId="110">
    <w:name w:val="Сетка таблицы11"/>
    <w:basedOn w:val="a2"/>
    <w:next w:val="af9"/>
    <w:uiPriority w:val="39"/>
    <w:rsid w:val="009D2399"/>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TOC Heading"/>
    <w:basedOn w:val="1"/>
    <w:next w:val="a0"/>
    <w:uiPriority w:val="39"/>
    <w:unhideWhenUsed/>
    <w:qFormat/>
    <w:rsid w:val="00F31C90"/>
    <w:pPr>
      <w:keepNext/>
      <w:keepLines/>
      <w:framePr w:wrap="auto" w:vAnchor="margin" w:yAlign="inline"/>
      <w:tabs>
        <w:tab w:val="clear" w:pos="708"/>
      </w:tabs>
      <w:spacing w:after="0" w:line="259" w:lineRule="auto"/>
      <w:outlineLvl w:val="9"/>
    </w:pPr>
    <w:rPr>
      <w:rFonts w:asciiTheme="majorHAnsi" w:eastAsiaTheme="majorEastAsia" w:hAnsiTheme="majorHAnsi" w:cstheme="majorBidi"/>
      <w:color w:val="365F91" w:themeColor="accent1" w:themeShade="BF"/>
      <w:spacing w:val="0"/>
      <w:sz w:val="32"/>
      <w:szCs w:val="32"/>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3334">
      <w:bodyDiv w:val="1"/>
      <w:marLeft w:val="0"/>
      <w:marRight w:val="0"/>
      <w:marTop w:val="0"/>
      <w:marBottom w:val="0"/>
      <w:divBdr>
        <w:top w:val="none" w:sz="0" w:space="0" w:color="auto"/>
        <w:left w:val="none" w:sz="0" w:space="0" w:color="auto"/>
        <w:bottom w:val="none" w:sz="0" w:space="0" w:color="auto"/>
        <w:right w:val="none" w:sz="0" w:space="0" w:color="auto"/>
      </w:divBdr>
    </w:div>
    <w:div w:id="9860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continent-online.com/"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cbonds.ru/"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1085;&#1101;&#1073;.&#1088;&#1092;/" TargetMode="External"/><Relationship Id="rId25" Type="http://schemas.openxmlformats.org/officeDocument/2006/relationships/hyperlink" Target="https://hstalks.com/busines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link.springer.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ar.cnki.net/ACADREF" TargetMode="External"/><Relationship Id="rId28" Type="http://schemas.openxmlformats.org/officeDocument/2006/relationships/hyperlink" Target="http://www.skrin.ru/" TargetMode="External"/><Relationship Id="rId10" Type="http://schemas.openxmlformats.org/officeDocument/2006/relationships/hyperlink" Target="http://biblioclub.ru/" TargetMode="External"/><Relationship Id="rId19" Type="http://schemas.openxmlformats.org/officeDocument/2006/relationships/hyperlink" Target="http://www.oecd-ilibrary.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s://spark-interfax.ru/" TargetMode="External"/><Relationship Id="rId27" Type="http://schemas.openxmlformats.org/officeDocument/2006/relationships/hyperlink" Target="http://ru.wikipedia.org/wiki/Wik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C0734-7275-4B0D-8092-50EAC631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26</Pages>
  <Words>7807</Words>
  <Characters>44500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Иванова Наталья Петровна</cp:lastModifiedBy>
  <cp:revision>22</cp:revision>
  <cp:lastPrinted>2017-07-11T14:00:00Z</cp:lastPrinted>
  <dcterms:created xsi:type="dcterms:W3CDTF">2022-12-16T14:50:00Z</dcterms:created>
  <dcterms:modified xsi:type="dcterms:W3CDTF">2023-01-24T08:02:00Z</dcterms:modified>
</cp:coreProperties>
</file>